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BA0" w:rsidRPr="003B1F8C" w:rsidRDefault="00635BA0" w:rsidP="003B1F8C">
      <w:pPr>
        <w:spacing w:after="0"/>
        <w:jc w:val="both"/>
        <w:rPr>
          <w:rFonts w:ascii="Times New Roman" w:hAnsi="Times New Roman"/>
          <w:b/>
          <w:color w:val="262626"/>
          <w:sz w:val="24"/>
          <w:szCs w:val="24"/>
        </w:rPr>
      </w:pPr>
      <w:r w:rsidRPr="003B1F8C">
        <w:rPr>
          <w:rFonts w:ascii="Times New Roman" w:hAnsi="Times New Roman"/>
          <w:b/>
          <w:color w:val="262626"/>
          <w:sz w:val="24"/>
          <w:szCs w:val="24"/>
        </w:rPr>
        <w:t xml:space="preserve">                                                                                                                                        Anexa 1                             </w:t>
      </w:r>
    </w:p>
    <w:p w:rsidR="00635BA0" w:rsidRPr="003B1F8C" w:rsidRDefault="00635BA0" w:rsidP="003B1F8C">
      <w:pPr>
        <w:spacing w:after="0"/>
        <w:jc w:val="both"/>
        <w:rPr>
          <w:rFonts w:ascii="Times New Roman" w:hAnsi="Times New Roman"/>
          <w:b/>
          <w:color w:val="262626"/>
          <w:sz w:val="24"/>
          <w:szCs w:val="24"/>
        </w:rPr>
      </w:pPr>
    </w:p>
    <w:p w:rsidR="00635BA0" w:rsidRPr="003B1F8C" w:rsidRDefault="00635BA0" w:rsidP="003B1F8C">
      <w:pPr>
        <w:spacing w:after="0"/>
        <w:jc w:val="both"/>
        <w:rPr>
          <w:rFonts w:ascii="Times New Roman" w:hAnsi="Times New Roman"/>
          <w:b/>
          <w:color w:val="262626"/>
          <w:sz w:val="24"/>
          <w:szCs w:val="24"/>
        </w:rPr>
      </w:pPr>
      <w:r w:rsidRPr="003B1F8C">
        <w:rPr>
          <w:rFonts w:ascii="Times New Roman" w:hAnsi="Times New Roman"/>
          <w:b/>
          <w:color w:val="262626"/>
          <w:sz w:val="24"/>
          <w:szCs w:val="24"/>
        </w:rPr>
        <w:t xml:space="preserve">                                                               Scrisoare de aşteptări</w:t>
      </w:r>
    </w:p>
    <w:p w:rsidR="00635BA0" w:rsidRPr="003B1F8C" w:rsidRDefault="00635BA0" w:rsidP="003B1F8C">
      <w:pPr>
        <w:spacing w:after="0"/>
        <w:jc w:val="both"/>
        <w:rPr>
          <w:rFonts w:ascii="Times New Roman" w:hAnsi="Times New Roman"/>
          <w:b/>
          <w:color w:val="262626"/>
          <w:sz w:val="24"/>
          <w:szCs w:val="24"/>
        </w:rPr>
      </w:pPr>
      <w:r w:rsidRPr="003B1F8C">
        <w:rPr>
          <w:rFonts w:ascii="Times New Roman" w:hAnsi="Times New Roman"/>
          <w:b/>
          <w:color w:val="262626"/>
          <w:sz w:val="24"/>
          <w:szCs w:val="24"/>
        </w:rPr>
        <w:t xml:space="preserve">                  Privind performanţele aşteptate de la organele de administrare şi conducere ale </w:t>
      </w:r>
    </w:p>
    <w:p w:rsidR="00635BA0" w:rsidRPr="003B1F8C" w:rsidRDefault="00635BA0" w:rsidP="003B1F8C">
      <w:pPr>
        <w:spacing w:after="0"/>
        <w:jc w:val="both"/>
        <w:rPr>
          <w:rFonts w:ascii="Times New Roman" w:hAnsi="Times New Roman"/>
          <w:b/>
          <w:color w:val="262626"/>
          <w:sz w:val="24"/>
          <w:szCs w:val="24"/>
        </w:rPr>
      </w:pPr>
      <w:r w:rsidRPr="003B1F8C">
        <w:rPr>
          <w:rFonts w:ascii="Times New Roman" w:hAnsi="Times New Roman"/>
          <w:b/>
          <w:color w:val="262626"/>
          <w:sz w:val="24"/>
          <w:szCs w:val="24"/>
        </w:rPr>
        <w:t xml:space="preserve">                                                        </w:t>
      </w:r>
      <w:proofErr w:type="gramStart"/>
      <w:r w:rsidRPr="003B1F8C">
        <w:rPr>
          <w:rFonts w:ascii="Times New Roman" w:hAnsi="Times New Roman"/>
          <w:b/>
          <w:color w:val="262626"/>
          <w:sz w:val="24"/>
          <w:szCs w:val="24"/>
        </w:rPr>
        <w:t>societăţ</w:t>
      </w:r>
      <w:r w:rsidR="007D09A9">
        <w:rPr>
          <w:rFonts w:ascii="Times New Roman" w:hAnsi="Times New Roman"/>
          <w:b/>
          <w:color w:val="262626"/>
          <w:sz w:val="24"/>
          <w:szCs w:val="24"/>
        </w:rPr>
        <w:t>ii</w:t>
      </w:r>
      <w:proofErr w:type="gramEnd"/>
      <w:r w:rsidR="007D09A9">
        <w:rPr>
          <w:rFonts w:ascii="Times New Roman" w:hAnsi="Times New Roman"/>
          <w:b/>
          <w:color w:val="262626"/>
          <w:sz w:val="24"/>
          <w:szCs w:val="24"/>
        </w:rPr>
        <w:t xml:space="preserve"> comerciale RATBV S.A.</w:t>
      </w:r>
      <w:r w:rsidRPr="003B1F8C">
        <w:rPr>
          <w:rFonts w:ascii="Times New Roman" w:hAnsi="Times New Roman"/>
          <w:b/>
          <w:color w:val="262626"/>
          <w:sz w:val="24"/>
          <w:szCs w:val="24"/>
        </w:rPr>
        <w:t xml:space="preserve"> </w:t>
      </w:r>
    </w:p>
    <w:p w:rsidR="00635BA0" w:rsidRPr="003B1F8C" w:rsidRDefault="00635BA0" w:rsidP="003B1F8C">
      <w:pPr>
        <w:spacing w:after="0"/>
        <w:jc w:val="both"/>
        <w:rPr>
          <w:rFonts w:ascii="Times New Roman" w:hAnsi="Times New Roman"/>
          <w:b/>
          <w:color w:val="262626"/>
          <w:sz w:val="24"/>
          <w:szCs w:val="24"/>
        </w:rPr>
      </w:pPr>
    </w:p>
    <w:p w:rsidR="00635BA0" w:rsidRPr="003B1F8C" w:rsidRDefault="00635BA0" w:rsidP="003B1F8C">
      <w:pPr>
        <w:spacing w:after="0"/>
        <w:jc w:val="both"/>
        <w:rPr>
          <w:rFonts w:ascii="Times New Roman" w:hAnsi="Times New Roman"/>
          <w:color w:val="262626"/>
          <w:sz w:val="24"/>
          <w:szCs w:val="24"/>
        </w:rPr>
      </w:pPr>
      <w:r w:rsidRPr="003B1F8C">
        <w:rPr>
          <w:rFonts w:ascii="Times New Roman" w:hAnsi="Times New Roman"/>
          <w:color w:val="262626"/>
          <w:sz w:val="24"/>
          <w:szCs w:val="24"/>
        </w:rPr>
        <w:t xml:space="preserve">                  Prezentul document a fost întocmit ţinând seama de cerinţele Legii 111/2016 privind aprobarea OUG 109/2011 privind guvernanţa corporativă a intreprinderilor publice, de dispoziţiile HG nr.722/2016 pentru aprobarea Normelor metodologice de aplicare a unor prevederi din OUG nr.109/ 2011 privind guvernanţa corporativă a întreprinderilor publice şi de reglementările în vigoare privind </w:t>
      </w:r>
      <w:proofErr w:type="gramStart"/>
      <w:r w:rsidRPr="003B1F8C">
        <w:rPr>
          <w:rFonts w:ascii="Times New Roman" w:hAnsi="Times New Roman"/>
          <w:color w:val="262626"/>
          <w:sz w:val="24"/>
          <w:szCs w:val="24"/>
        </w:rPr>
        <w:t>activitatea  serviciilor</w:t>
      </w:r>
      <w:proofErr w:type="gramEnd"/>
      <w:r w:rsidRPr="003B1F8C">
        <w:rPr>
          <w:rFonts w:ascii="Times New Roman" w:hAnsi="Times New Roman"/>
          <w:color w:val="262626"/>
          <w:sz w:val="24"/>
          <w:szCs w:val="24"/>
        </w:rPr>
        <w:t xml:space="preserve"> de transport public local. .Acesta reprezintă </w:t>
      </w:r>
      <w:proofErr w:type="gramStart"/>
      <w:r w:rsidRPr="003B1F8C">
        <w:rPr>
          <w:rFonts w:ascii="Times New Roman" w:hAnsi="Times New Roman"/>
          <w:color w:val="262626"/>
          <w:sz w:val="24"/>
          <w:szCs w:val="24"/>
        </w:rPr>
        <w:t>un</w:t>
      </w:r>
      <w:proofErr w:type="gramEnd"/>
      <w:r w:rsidRPr="003B1F8C">
        <w:rPr>
          <w:rFonts w:ascii="Times New Roman" w:hAnsi="Times New Roman"/>
          <w:color w:val="262626"/>
          <w:sz w:val="24"/>
          <w:szCs w:val="24"/>
        </w:rPr>
        <w:t xml:space="preserve"> document de lucru care conţine performanţele aşteptate de la organele de adminis</w:t>
      </w:r>
      <w:r w:rsidR="007D09A9">
        <w:rPr>
          <w:rFonts w:ascii="Times New Roman" w:hAnsi="Times New Roman"/>
          <w:color w:val="262626"/>
          <w:sz w:val="24"/>
          <w:szCs w:val="24"/>
        </w:rPr>
        <w:t xml:space="preserve">trare şi conducere ale S.C. RATBV S.A. </w:t>
      </w:r>
    </w:p>
    <w:p w:rsidR="00635BA0" w:rsidRPr="003B1F8C" w:rsidRDefault="00635BA0" w:rsidP="003B1F8C">
      <w:pPr>
        <w:spacing w:after="0"/>
        <w:jc w:val="both"/>
        <w:rPr>
          <w:rFonts w:ascii="Times New Roman" w:hAnsi="Times New Roman"/>
          <w:color w:val="262626"/>
          <w:sz w:val="24"/>
          <w:szCs w:val="24"/>
        </w:rPr>
      </w:pPr>
      <w:r w:rsidRPr="003B1F8C">
        <w:rPr>
          <w:rFonts w:ascii="Times New Roman" w:hAnsi="Times New Roman"/>
          <w:color w:val="262626"/>
          <w:sz w:val="24"/>
          <w:szCs w:val="24"/>
        </w:rPr>
        <w:t xml:space="preserve">                   Scopul scrisorii de aşteptări este acela de </w:t>
      </w:r>
      <w:proofErr w:type="gramStart"/>
      <w:r w:rsidRPr="003B1F8C">
        <w:rPr>
          <w:rFonts w:ascii="Times New Roman" w:hAnsi="Times New Roman"/>
          <w:color w:val="262626"/>
          <w:sz w:val="24"/>
          <w:szCs w:val="24"/>
        </w:rPr>
        <w:t>a :</w:t>
      </w:r>
      <w:proofErr w:type="gramEnd"/>
    </w:p>
    <w:p w:rsidR="00635BA0" w:rsidRPr="003B1F8C" w:rsidRDefault="00635BA0" w:rsidP="003B1F8C">
      <w:pPr>
        <w:spacing w:after="0"/>
        <w:jc w:val="both"/>
        <w:rPr>
          <w:rFonts w:ascii="Times New Roman" w:hAnsi="Times New Roman"/>
          <w:color w:val="262626"/>
          <w:sz w:val="24"/>
          <w:szCs w:val="24"/>
        </w:rPr>
      </w:pPr>
      <w:r w:rsidRPr="003B1F8C">
        <w:rPr>
          <w:rFonts w:ascii="Times New Roman" w:hAnsi="Times New Roman"/>
          <w:color w:val="262626"/>
          <w:sz w:val="24"/>
          <w:szCs w:val="24"/>
        </w:rPr>
        <w:t xml:space="preserve">   -Stabili obiectivele pe termen scurt, mediu şi lung ale întreprinderii publice, </w:t>
      </w:r>
    </w:p>
    <w:p w:rsidR="00635BA0" w:rsidRPr="003B1F8C" w:rsidRDefault="00635BA0" w:rsidP="003B1F8C">
      <w:pPr>
        <w:spacing w:after="0"/>
        <w:jc w:val="both"/>
        <w:rPr>
          <w:rFonts w:ascii="Times New Roman" w:hAnsi="Times New Roman"/>
          <w:color w:val="262626"/>
          <w:sz w:val="24"/>
          <w:szCs w:val="24"/>
        </w:rPr>
      </w:pPr>
      <w:r w:rsidRPr="003B1F8C">
        <w:rPr>
          <w:rFonts w:ascii="Times New Roman" w:hAnsi="Times New Roman"/>
          <w:color w:val="262626"/>
          <w:sz w:val="24"/>
          <w:szCs w:val="24"/>
        </w:rPr>
        <w:t xml:space="preserve">  - Stabili performanţele aşteptate de către autoritatea publică </w:t>
      </w:r>
      <w:proofErr w:type="gramStart"/>
      <w:r w:rsidRPr="003B1F8C">
        <w:rPr>
          <w:rFonts w:ascii="Times New Roman" w:hAnsi="Times New Roman"/>
          <w:color w:val="262626"/>
          <w:sz w:val="24"/>
          <w:szCs w:val="24"/>
        </w:rPr>
        <w:t>tutelară ,</w:t>
      </w:r>
      <w:proofErr w:type="gramEnd"/>
    </w:p>
    <w:p w:rsidR="00635BA0" w:rsidRPr="003B1F8C" w:rsidRDefault="00635BA0" w:rsidP="003B1F8C">
      <w:pPr>
        <w:spacing w:after="0"/>
        <w:jc w:val="both"/>
        <w:rPr>
          <w:rFonts w:ascii="Times New Roman" w:hAnsi="Times New Roman"/>
          <w:color w:val="262626"/>
          <w:sz w:val="24"/>
          <w:szCs w:val="24"/>
        </w:rPr>
      </w:pPr>
      <w:r w:rsidRPr="003B1F8C">
        <w:rPr>
          <w:rFonts w:ascii="Times New Roman" w:hAnsi="Times New Roman"/>
          <w:color w:val="262626"/>
          <w:sz w:val="24"/>
          <w:szCs w:val="24"/>
        </w:rPr>
        <w:t xml:space="preserve">  - </w:t>
      </w:r>
      <w:proofErr w:type="gramStart"/>
      <w:r w:rsidRPr="003B1F8C">
        <w:rPr>
          <w:rFonts w:ascii="Times New Roman" w:hAnsi="Times New Roman"/>
          <w:color w:val="262626"/>
          <w:sz w:val="24"/>
          <w:szCs w:val="24"/>
        </w:rPr>
        <w:t>Defini  principiile</w:t>
      </w:r>
      <w:proofErr w:type="gramEnd"/>
      <w:r w:rsidRPr="003B1F8C">
        <w:rPr>
          <w:rFonts w:ascii="Times New Roman" w:hAnsi="Times New Roman"/>
          <w:color w:val="262626"/>
          <w:sz w:val="24"/>
          <w:szCs w:val="24"/>
        </w:rPr>
        <w:t xml:space="preserve"> de lucru şi conduita aşteptată din partea întreprinderii publice,</w:t>
      </w:r>
    </w:p>
    <w:p w:rsidR="00635BA0" w:rsidRPr="003B1F8C" w:rsidRDefault="00635BA0" w:rsidP="003B1F8C">
      <w:pPr>
        <w:spacing w:after="0"/>
        <w:jc w:val="both"/>
        <w:rPr>
          <w:rFonts w:ascii="Times New Roman" w:hAnsi="Times New Roman"/>
          <w:color w:val="262626"/>
          <w:sz w:val="24"/>
          <w:szCs w:val="24"/>
        </w:rPr>
      </w:pPr>
      <w:r w:rsidRPr="003B1F8C">
        <w:rPr>
          <w:rFonts w:ascii="Times New Roman" w:hAnsi="Times New Roman"/>
          <w:color w:val="262626"/>
          <w:sz w:val="24"/>
          <w:szCs w:val="24"/>
        </w:rPr>
        <w:t xml:space="preserve">   -Consolida încrederea beneficiarilor şi cetăţenilor în ceea ce priveşte capacitatea întreprinderii </w:t>
      </w:r>
      <w:proofErr w:type="gramStart"/>
      <w:r w:rsidRPr="003B1F8C">
        <w:rPr>
          <w:rFonts w:ascii="Times New Roman" w:hAnsi="Times New Roman"/>
          <w:color w:val="262626"/>
          <w:sz w:val="24"/>
          <w:szCs w:val="24"/>
        </w:rPr>
        <w:t>publice  de</w:t>
      </w:r>
      <w:proofErr w:type="gramEnd"/>
      <w:r w:rsidRPr="003B1F8C">
        <w:rPr>
          <w:rFonts w:ascii="Times New Roman" w:hAnsi="Times New Roman"/>
          <w:color w:val="262626"/>
          <w:sz w:val="24"/>
          <w:szCs w:val="24"/>
        </w:rPr>
        <w:t xml:space="preserve"> a furniza servicii de calitate,</w:t>
      </w:r>
    </w:p>
    <w:p w:rsidR="00635BA0" w:rsidRPr="003B1F8C" w:rsidRDefault="00635BA0" w:rsidP="003B1F8C">
      <w:pPr>
        <w:spacing w:after="0"/>
        <w:jc w:val="both"/>
        <w:rPr>
          <w:rFonts w:ascii="Times New Roman" w:hAnsi="Times New Roman"/>
          <w:color w:val="262626"/>
          <w:sz w:val="24"/>
          <w:szCs w:val="24"/>
        </w:rPr>
      </w:pPr>
      <w:r w:rsidRPr="003B1F8C">
        <w:rPr>
          <w:rFonts w:ascii="Times New Roman" w:hAnsi="Times New Roman"/>
          <w:color w:val="262626"/>
          <w:sz w:val="24"/>
          <w:szCs w:val="24"/>
        </w:rPr>
        <w:t xml:space="preserve">    -Ghida Consiliul de Administraţie şi preşedintele în redactarea Planului de </w:t>
      </w:r>
      <w:proofErr w:type="gramStart"/>
      <w:r w:rsidRPr="003B1F8C">
        <w:rPr>
          <w:rFonts w:ascii="Times New Roman" w:hAnsi="Times New Roman"/>
          <w:color w:val="262626"/>
          <w:sz w:val="24"/>
          <w:szCs w:val="24"/>
        </w:rPr>
        <w:t>administrare .</w:t>
      </w:r>
      <w:proofErr w:type="gramEnd"/>
      <w:r w:rsidRPr="003B1F8C">
        <w:rPr>
          <w:rFonts w:ascii="Times New Roman" w:hAnsi="Times New Roman"/>
          <w:color w:val="262626"/>
          <w:sz w:val="24"/>
          <w:szCs w:val="24"/>
        </w:rPr>
        <w:t xml:space="preserve">  </w:t>
      </w:r>
    </w:p>
    <w:p w:rsidR="00635BA0" w:rsidRPr="003B1F8C" w:rsidRDefault="00635BA0" w:rsidP="003B1F8C">
      <w:pPr>
        <w:spacing w:after="0"/>
        <w:jc w:val="both"/>
        <w:rPr>
          <w:rFonts w:ascii="Times New Roman" w:hAnsi="Times New Roman"/>
          <w:color w:val="262626"/>
          <w:sz w:val="24"/>
          <w:szCs w:val="24"/>
        </w:rPr>
      </w:pPr>
      <w:r w:rsidRPr="003B1F8C">
        <w:rPr>
          <w:rFonts w:ascii="Times New Roman" w:hAnsi="Times New Roman"/>
          <w:color w:val="262626"/>
          <w:sz w:val="24"/>
          <w:szCs w:val="24"/>
        </w:rPr>
        <w:t xml:space="preserve">    -Facilita înțelegerea candidaţilor la postul de administrator, aflaţi pe lista scurtă</w:t>
      </w:r>
      <w:proofErr w:type="gramStart"/>
      <w:r w:rsidRPr="003B1F8C">
        <w:rPr>
          <w:rFonts w:ascii="Times New Roman" w:hAnsi="Times New Roman"/>
          <w:color w:val="262626"/>
          <w:sz w:val="24"/>
          <w:szCs w:val="24"/>
        </w:rPr>
        <w:t>,  a</w:t>
      </w:r>
      <w:proofErr w:type="gramEnd"/>
      <w:r w:rsidRPr="003B1F8C">
        <w:rPr>
          <w:rFonts w:ascii="Times New Roman" w:hAnsi="Times New Roman"/>
          <w:color w:val="262626"/>
          <w:sz w:val="24"/>
          <w:szCs w:val="24"/>
        </w:rPr>
        <w:t xml:space="preserve"> standardelor așteptate din partea  acestora.</w:t>
      </w:r>
    </w:p>
    <w:p w:rsidR="00635BA0" w:rsidRPr="003B1F8C" w:rsidRDefault="00635BA0" w:rsidP="003B1F8C">
      <w:pPr>
        <w:spacing w:after="0"/>
        <w:jc w:val="both"/>
        <w:rPr>
          <w:rFonts w:ascii="Times New Roman" w:hAnsi="Times New Roman"/>
          <w:color w:val="262626"/>
          <w:sz w:val="24"/>
          <w:szCs w:val="24"/>
        </w:rPr>
      </w:pPr>
      <w:r w:rsidRPr="003B1F8C">
        <w:rPr>
          <w:rFonts w:ascii="Times New Roman" w:hAnsi="Times New Roman"/>
          <w:b/>
          <w:color w:val="262626"/>
          <w:sz w:val="24"/>
          <w:szCs w:val="24"/>
        </w:rPr>
        <w:t xml:space="preserve">                 </w:t>
      </w:r>
      <w:r w:rsidRPr="003B1F8C">
        <w:rPr>
          <w:rFonts w:ascii="Times New Roman" w:eastAsia="SymbolMT" w:hAnsi="Times New Roman"/>
          <w:color w:val="262626"/>
          <w:sz w:val="24"/>
          <w:szCs w:val="24"/>
        </w:rPr>
        <w:t xml:space="preserve"> </w:t>
      </w:r>
      <w:r w:rsidRPr="003B1F8C">
        <w:rPr>
          <w:rFonts w:ascii="Times New Roman" w:hAnsi="Times New Roman"/>
          <w:color w:val="262626"/>
          <w:sz w:val="24"/>
          <w:szCs w:val="24"/>
        </w:rPr>
        <w:t xml:space="preserve">Funcțional, Scrisoarea de Așteptări </w:t>
      </w:r>
      <w:proofErr w:type="gramStart"/>
      <w:r w:rsidRPr="003B1F8C">
        <w:rPr>
          <w:rFonts w:ascii="Times New Roman" w:hAnsi="Times New Roman"/>
          <w:color w:val="262626"/>
          <w:sz w:val="24"/>
          <w:szCs w:val="24"/>
        </w:rPr>
        <w:t>are</w:t>
      </w:r>
      <w:proofErr w:type="gramEnd"/>
      <w:r w:rsidRPr="003B1F8C">
        <w:rPr>
          <w:rFonts w:ascii="Times New Roman" w:hAnsi="Times New Roman"/>
          <w:color w:val="262626"/>
          <w:sz w:val="24"/>
          <w:szCs w:val="24"/>
        </w:rPr>
        <w:t xml:space="preserve"> rolul de a ghida candidaţii în redactarea declaraţiei de intenţie.</w:t>
      </w:r>
    </w:p>
    <w:p w:rsidR="00635BA0" w:rsidRDefault="00635BA0" w:rsidP="003B1F8C">
      <w:pPr>
        <w:spacing w:after="0"/>
        <w:jc w:val="both"/>
        <w:rPr>
          <w:rFonts w:ascii="Times New Roman" w:eastAsia="Times New Roman" w:hAnsi="Times New Roman"/>
          <w:color w:val="262626"/>
          <w:sz w:val="24"/>
          <w:szCs w:val="24"/>
        </w:rPr>
      </w:pPr>
      <w:r w:rsidRPr="003B1F8C">
        <w:rPr>
          <w:rFonts w:ascii="Times New Roman" w:hAnsi="Times New Roman"/>
          <w:color w:val="262626"/>
          <w:sz w:val="24"/>
          <w:szCs w:val="24"/>
        </w:rPr>
        <w:t xml:space="preserve">                  </w:t>
      </w:r>
      <w:proofErr w:type="gramStart"/>
      <w:r w:rsidRPr="003B1F8C">
        <w:rPr>
          <w:rFonts w:ascii="Times New Roman" w:hAnsi="Times New Roman"/>
          <w:color w:val="262626"/>
          <w:sz w:val="24"/>
          <w:szCs w:val="24"/>
        </w:rPr>
        <w:t>Societatea Comercială RATBV S.A. având sediul în Braşov str</w:t>
      </w:r>
      <w:r w:rsidR="00444AEF">
        <w:rPr>
          <w:rFonts w:ascii="Times New Roman" w:hAnsi="Times New Roman"/>
          <w:color w:val="262626"/>
          <w:sz w:val="24"/>
          <w:szCs w:val="24"/>
        </w:rPr>
        <w:t>. Hărmanului nr.</w:t>
      </w:r>
      <w:proofErr w:type="gramEnd"/>
      <w:r w:rsidR="00444AEF">
        <w:rPr>
          <w:rFonts w:ascii="Times New Roman" w:hAnsi="Times New Roman"/>
          <w:color w:val="262626"/>
          <w:sz w:val="24"/>
          <w:szCs w:val="24"/>
        </w:rPr>
        <w:t xml:space="preserve"> </w:t>
      </w:r>
      <w:proofErr w:type="gramStart"/>
      <w:r w:rsidR="00444AEF">
        <w:rPr>
          <w:rFonts w:ascii="Times New Roman" w:hAnsi="Times New Roman"/>
          <w:color w:val="262626"/>
          <w:sz w:val="24"/>
          <w:szCs w:val="24"/>
        </w:rPr>
        <w:t xml:space="preserve">49  </w:t>
      </w:r>
      <w:r w:rsidRPr="003B1F8C">
        <w:rPr>
          <w:rFonts w:ascii="Times New Roman" w:hAnsi="Times New Roman"/>
          <w:color w:val="262626"/>
          <w:sz w:val="24"/>
          <w:szCs w:val="24"/>
        </w:rPr>
        <w:t>are</w:t>
      </w:r>
      <w:proofErr w:type="gramEnd"/>
      <w:r w:rsidRPr="003B1F8C">
        <w:rPr>
          <w:rFonts w:ascii="Times New Roman" w:hAnsi="Times New Roman"/>
          <w:color w:val="262626"/>
          <w:sz w:val="24"/>
          <w:szCs w:val="24"/>
        </w:rPr>
        <w:t xml:space="preserve"> ca acţionar majoritar </w:t>
      </w:r>
      <w:r w:rsidR="00171615">
        <w:rPr>
          <w:rFonts w:ascii="Times New Roman" w:hAnsi="Times New Roman"/>
          <w:color w:val="262626"/>
          <w:sz w:val="24"/>
          <w:szCs w:val="24"/>
        </w:rPr>
        <w:t>Municipiul</w:t>
      </w:r>
      <w:r w:rsidRPr="003B1F8C">
        <w:rPr>
          <w:rFonts w:ascii="Times New Roman" w:hAnsi="Times New Roman"/>
          <w:color w:val="262626"/>
          <w:sz w:val="24"/>
          <w:szCs w:val="24"/>
        </w:rPr>
        <w:t xml:space="preserve"> Braşov ;</w:t>
      </w:r>
      <w:r w:rsidRPr="003B1F8C">
        <w:rPr>
          <w:rFonts w:ascii="Times New Roman" w:eastAsia="Times New Roman" w:hAnsi="Times New Roman"/>
          <w:color w:val="262626"/>
          <w:sz w:val="24"/>
          <w:szCs w:val="24"/>
        </w:rPr>
        <w:t xml:space="preserve"> obiectul </w:t>
      </w:r>
      <w:r w:rsidR="00444AEF">
        <w:rPr>
          <w:rFonts w:ascii="Times New Roman" w:eastAsia="Times New Roman" w:hAnsi="Times New Roman"/>
          <w:color w:val="262626"/>
          <w:sz w:val="24"/>
          <w:szCs w:val="24"/>
        </w:rPr>
        <w:t xml:space="preserve">principal </w:t>
      </w:r>
      <w:r w:rsidRPr="003B1F8C">
        <w:rPr>
          <w:rFonts w:ascii="Times New Roman" w:eastAsia="Times New Roman" w:hAnsi="Times New Roman"/>
          <w:color w:val="262626"/>
          <w:sz w:val="24"/>
          <w:szCs w:val="24"/>
        </w:rPr>
        <w:t xml:space="preserve"> de activitate al societăţii fiind </w:t>
      </w:r>
      <w:r w:rsidR="00444AEF">
        <w:rPr>
          <w:rFonts w:ascii="Times New Roman" w:eastAsia="Times New Roman" w:hAnsi="Times New Roman"/>
          <w:color w:val="262626"/>
          <w:sz w:val="24"/>
          <w:szCs w:val="24"/>
        </w:rPr>
        <w:t>transporturi urbane, suburbane şi metropolitane de călători cod CAEN 4931 .</w:t>
      </w:r>
    </w:p>
    <w:p w:rsidR="00444AEF" w:rsidRPr="003B1F8C" w:rsidRDefault="00444AEF" w:rsidP="003B1F8C">
      <w:pPr>
        <w:spacing w:after="0"/>
        <w:jc w:val="both"/>
        <w:rPr>
          <w:rFonts w:ascii="Times New Roman" w:eastAsia="Times New Roman" w:hAnsi="Times New Roman"/>
          <w:color w:val="262626"/>
          <w:sz w:val="24"/>
          <w:szCs w:val="24"/>
        </w:rPr>
      </w:pPr>
    </w:p>
    <w:p w:rsidR="00635BA0" w:rsidRPr="003B1F8C" w:rsidRDefault="00635BA0" w:rsidP="003B1F8C">
      <w:pPr>
        <w:spacing w:after="0"/>
        <w:jc w:val="both"/>
        <w:rPr>
          <w:rFonts w:ascii="Times New Roman" w:hAnsi="Times New Roman"/>
          <w:b/>
          <w:sz w:val="24"/>
          <w:szCs w:val="24"/>
        </w:rPr>
      </w:pPr>
      <w:r w:rsidRPr="003B1F8C">
        <w:rPr>
          <w:rFonts w:ascii="Times New Roman" w:hAnsi="Times New Roman"/>
          <w:b/>
          <w:sz w:val="24"/>
          <w:szCs w:val="24"/>
        </w:rPr>
        <w:t xml:space="preserve">                             Rezumatul strategiei guvernamentale şi locale în domeniul în care </w:t>
      </w:r>
    </w:p>
    <w:p w:rsidR="00635BA0" w:rsidRPr="003B1F8C" w:rsidRDefault="00635BA0" w:rsidP="003B1F8C">
      <w:pPr>
        <w:spacing w:after="0"/>
        <w:jc w:val="both"/>
        <w:rPr>
          <w:rFonts w:ascii="Times New Roman" w:hAnsi="Times New Roman"/>
          <w:b/>
          <w:sz w:val="24"/>
          <w:szCs w:val="24"/>
        </w:rPr>
      </w:pPr>
      <w:r w:rsidRPr="003B1F8C">
        <w:rPr>
          <w:rFonts w:ascii="Times New Roman" w:hAnsi="Times New Roman"/>
          <w:b/>
          <w:sz w:val="24"/>
          <w:szCs w:val="24"/>
        </w:rPr>
        <w:t xml:space="preserve">                                                               </w:t>
      </w:r>
      <w:proofErr w:type="gramStart"/>
      <w:r w:rsidRPr="003B1F8C">
        <w:rPr>
          <w:rFonts w:ascii="Times New Roman" w:hAnsi="Times New Roman"/>
          <w:b/>
          <w:sz w:val="24"/>
          <w:szCs w:val="24"/>
        </w:rPr>
        <w:t>acţionează  societatea</w:t>
      </w:r>
      <w:proofErr w:type="gramEnd"/>
    </w:p>
    <w:p w:rsidR="00635BA0" w:rsidRPr="003B1F8C" w:rsidRDefault="00635BA0" w:rsidP="003B1F8C">
      <w:pPr>
        <w:pStyle w:val="Heading1"/>
        <w:spacing w:before="120" w:beforeAutospacing="0" w:after="0" w:afterAutospacing="0"/>
        <w:jc w:val="both"/>
        <w:rPr>
          <w:b w:val="0"/>
          <w:sz w:val="24"/>
          <w:szCs w:val="24"/>
        </w:rPr>
      </w:pPr>
      <w:r w:rsidRPr="003B1F8C">
        <w:rPr>
          <w:b w:val="0"/>
          <w:color w:val="262626"/>
          <w:sz w:val="24"/>
          <w:szCs w:val="24"/>
        </w:rPr>
        <w:t xml:space="preserve">                   </w:t>
      </w:r>
      <w:proofErr w:type="gramStart"/>
      <w:r w:rsidRPr="003B1F8C">
        <w:rPr>
          <w:b w:val="0"/>
          <w:color w:val="262626"/>
          <w:sz w:val="24"/>
          <w:szCs w:val="24"/>
        </w:rPr>
        <w:t>Politica  de</w:t>
      </w:r>
      <w:proofErr w:type="gramEnd"/>
      <w:r w:rsidRPr="003B1F8C">
        <w:rPr>
          <w:b w:val="0"/>
          <w:color w:val="262626"/>
          <w:sz w:val="24"/>
          <w:szCs w:val="24"/>
        </w:rPr>
        <w:t xml:space="preserve"> dezvoltare locală ţine cont de profilul spaţial al polului de creştere  Braşov , de diversitatea urban-rural, precum şi de ceilalţi factori care pot influenţa proces</w:t>
      </w:r>
      <w:r w:rsidR="00444AEF">
        <w:rPr>
          <w:b w:val="0"/>
          <w:color w:val="262626"/>
          <w:sz w:val="24"/>
          <w:szCs w:val="24"/>
        </w:rPr>
        <w:t>ul de dezvoltare asa cum su</w:t>
      </w:r>
      <w:r w:rsidRPr="003B1F8C">
        <w:rPr>
          <w:b w:val="0"/>
          <w:color w:val="262626"/>
          <w:sz w:val="24"/>
          <w:szCs w:val="24"/>
        </w:rPr>
        <w:t>nt prevăzute în Strategia de dezvoltare teritorială "România policentrică 2035"</w:t>
      </w:r>
      <w:r w:rsidRPr="003B1F8C">
        <w:rPr>
          <w:b w:val="0"/>
          <w:sz w:val="24"/>
          <w:szCs w:val="24"/>
        </w:rPr>
        <w:t xml:space="preserve"> Aşezarea geografică a polului de creştere, relaţiile existente sau potenţiale cu alte zone de dezvoltare au fost şi ele luate în calcul. </w:t>
      </w:r>
    </w:p>
    <w:p w:rsidR="00635BA0" w:rsidRPr="003B1F8C" w:rsidRDefault="00635BA0" w:rsidP="003B1F8C">
      <w:pPr>
        <w:pStyle w:val="Heading1"/>
        <w:spacing w:before="120" w:beforeAutospacing="0" w:after="0" w:afterAutospacing="0"/>
        <w:jc w:val="both"/>
        <w:rPr>
          <w:b w:val="0"/>
          <w:sz w:val="24"/>
          <w:szCs w:val="24"/>
        </w:rPr>
      </w:pPr>
      <w:r w:rsidRPr="003B1F8C">
        <w:rPr>
          <w:b w:val="0"/>
          <w:sz w:val="24"/>
          <w:szCs w:val="24"/>
        </w:rPr>
        <w:t xml:space="preserve">                   Pe baza unui proces de consultare, viziunea de dezvoltare a polului de creştere Braşov este definită ca  model al  dezvoltării durabile din regiunea centru, dezvoltare bazată pe solidaritate interteritorială, interconectivitate, competitivitate economică şi coeziune socială, obiectivul strategic in domeniul de activitate al societatii  vizează asigurarea unei dezvoltări urbanistice echilibrate în toate comunităţile din cadrul polului de creştere, şi maximizarea potenţialului de dezvoltare economic prin </w:t>
      </w:r>
    </w:p>
    <w:p w:rsidR="00635BA0" w:rsidRPr="003B1F8C" w:rsidRDefault="00635BA0" w:rsidP="003B1F8C">
      <w:pPr>
        <w:pStyle w:val="Heading1"/>
        <w:spacing w:before="120" w:beforeAutospacing="0" w:after="0" w:afterAutospacing="0"/>
        <w:jc w:val="both"/>
        <w:rPr>
          <w:b w:val="0"/>
          <w:sz w:val="24"/>
          <w:szCs w:val="24"/>
        </w:rPr>
      </w:pPr>
    </w:p>
    <w:p w:rsidR="00635BA0" w:rsidRPr="003B1F8C" w:rsidRDefault="00635BA0" w:rsidP="003B1F8C">
      <w:pPr>
        <w:jc w:val="both"/>
        <w:rPr>
          <w:rFonts w:ascii="Times New Roman" w:hAnsi="Times New Roman"/>
          <w:sz w:val="24"/>
          <w:szCs w:val="24"/>
        </w:rPr>
      </w:pPr>
      <w:r w:rsidRPr="003B1F8C">
        <w:rPr>
          <w:rFonts w:ascii="Times New Roman" w:hAnsi="Times New Roman"/>
          <w:sz w:val="24"/>
          <w:szCs w:val="24"/>
        </w:rPr>
        <w:lastRenderedPageBreak/>
        <w:t xml:space="preserve"> Strategia de Dezvoltare Metropolitană a </w:t>
      </w:r>
      <w:proofErr w:type="gramStart"/>
      <w:r w:rsidRPr="003B1F8C">
        <w:rPr>
          <w:rFonts w:ascii="Times New Roman" w:hAnsi="Times New Roman"/>
          <w:sz w:val="24"/>
          <w:szCs w:val="24"/>
        </w:rPr>
        <w:t>Braşovului  care</w:t>
      </w:r>
      <w:proofErr w:type="gramEnd"/>
      <w:r w:rsidRPr="003B1F8C">
        <w:rPr>
          <w:rFonts w:ascii="Times New Roman" w:hAnsi="Times New Roman"/>
          <w:sz w:val="24"/>
          <w:szCs w:val="24"/>
        </w:rPr>
        <w:t xml:space="preserve"> la  activitatea de transport în contextul dezvoltării locale , abordează problema mobilităţii populatiei din cele 16 localităţi din zona metropolitană şi stabileşte dezvoltarea unui sistem integrat de transport ca prioritate la nivelul teritoriului acesteia. Mobilitatea urbană – capacitatea de a te deplasa eficient şi în siguranţă oriunde în spaţiul metropolitan, la şi de la locul de muncă, la activităţile de timp liber etc, reprezintă elementul funcţional fundamental al sistemului de transport de persoane; sistemul trebuie sa fie de asemenea accesibil şi atractiv. Pe termen mediu şi lung, în politica de mobilitate a Zonei Metropolitane Braşov vor fi menţinute unele măsuri dedicate diverselor categorii de persoane - elevi, studenţi, pensionari etc. precum şi facilităţi pentru persoanele care utilizează în mod frecvent transportul public, pentru rutele care prezintă grad ridicat de interes etc.. Acţiunile de îmbunătaţire a mobilităţii vor mai viza din punctul de vedere al operatorilor de transport călători amenajarea punctelor de transfer inter-modal (transferul între mijloace diferite de transport), creşterea siguranţei pentru toţi participanţii la trafic, dezvoltarea unor sisteme de informare în timp real, concomitent cu utilizarea la maximum a tehnologiei informaţiilor şi comunicaţiilor în facilitarea utilizării sistemelor de transport public. Sistemul integrat de transport metropolitan </w:t>
      </w:r>
      <w:proofErr w:type="gramStart"/>
      <w:r w:rsidRPr="003B1F8C">
        <w:rPr>
          <w:rFonts w:ascii="Times New Roman" w:hAnsi="Times New Roman"/>
          <w:sz w:val="24"/>
          <w:szCs w:val="24"/>
        </w:rPr>
        <w:t>va</w:t>
      </w:r>
      <w:proofErr w:type="gramEnd"/>
      <w:r w:rsidRPr="003B1F8C">
        <w:rPr>
          <w:rFonts w:ascii="Times New Roman" w:hAnsi="Times New Roman"/>
          <w:sz w:val="24"/>
          <w:szCs w:val="24"/>
        </w:rPr>
        <w:t xml:space="preserve"> integra, într-o viziune unitară, toate elementele care pot contribui, prin intermediul unei mobilităţi eficiente, la creşterea calităţii vieţii şi la dezvoltarea economică şi socială a întregului teritoriu metropolitan. Planul Integrat de Dezvoltare Urbană – Polul de Creştere BRAŞOV – Agenţia Metropolitană Braşov &amp; Primăria Municipiului Braşov dezvoltă un proiect prin care localităţile cuprinse în Polul de Creştere Braşov sunt interesate să se realizeze sistemul de transport public metropolitan, care să asigure conexiunea şi fluenţa traficului între localităţi, pentru toate categoriile de populaţie.</w:t>
      </w:r>
    </w:p>
    <w:p w:rsidR="00635BA0" w:rsidRPr="003B1F8C" w:rsidRDefault="00635BA0" w:rsidP="003B1F8C">
      <w:pPr>
        <w:pStyle w:val="Heading1"/>
        <w:spacing w:before="120" w:beforeAutospacing="0" w:after="0" w:afterAutospacing="0"/>
        <w:jc w:val="both"/>
        <w:rPr>
          <w:b w:val="0"/>
          <w:sz w:val="24"/>
          <w:szCs w:val="24"/>
        </w:rPr>
      </w:pPr>
      <w:r w:rsidRPr="003B1F8C">
        <w:rPr>
          <w:b w:val="0"/>
          <w:sz w:val="24"/>
          <w:szCs w:val="24"/>
        </w:rPr>
        <w:t xml:space="preserve"> </w:t>
      </w:r>
    </w:p>
    <w:p w:rsidR="00635BA0" w:rsidRPr="003B1F8C" w:rsidRDefault="00635BA0" w:rsidP="003B1F8C">
      <w:pPr>
        <w:shd w:val="clear" w:color="auto" w:fill="FFFFFF"/>
        <w:spacing w:after="0" w:line="240" w:lineRule="auto"/>
        <w:jc w:val="both"/>
        <w:textAlignment w:val="baseline"/>
        <w:rPr>
          <w:rFonts w:ascii="Times New Roman" w:hAnsi="Times New Roman"/>
          <w:b/>
          <w:sz w:val="24"/>
          <w:szCs w:val="24"/>
        </w:rPr>
      </w:pPr>
      <w:r w:rsidRPr="003B1F8C">
        <w:rPr>
          <w:rFonts w:ascii="Times New Roman" w:hAnsi="Times New Roman"/>
          <w:b/>
          <w:sz w:val="24"/>
          <w:szCs w:val="24"/>
        </w:rPr>
        <w:t xml:space="preserve">                            Viziunea generală </w:t>
      </w:r>
      <w:proofErr w:type="gramStart"/>
      <w:r w:rsidRPr="003B1F8C">
        <w:rPr>
          <w:rFonts w:ascii="Times New Roman" w:hAnsi="Times New Roman"/>
          <w:b/>
          <w:sz w:val="24"/>
          <w:szCs w:val="24"/>
        </w:rPr>
        <w:t>a</w:t>
      </w:r>
      <w:proofErr w:type="gramEnd"/>
      <w:r w:rsidRPr="003B1F8C">
        <w:rPr>
          <w:rFonts w:ascii="Times New Roman" w:hAnsi="Times New Roman"/>
          <w:b/>
          <w:sz w:val="24"/>
          <w:szCs w:val="24"/>
        </w:rPr>
        <w:t xml:space="preserve"> autorităţii publice tutelare cu privire la </w:t>
      </w:r>
    </w:p>
    <w:p w:rsidR="00635BA0" w:rsidRPr="003B1F8C" w:rsidRDefault="00635BA0" w:rsidP="003B1F8C">
      <w:pPr>
        <w:shd w:val="clear" w:color="auto" w:fill="FFFFFF"/>
        <w:spacing w:after="0" w:line="240" w:lineRule="auto"/>
        <w:jc w:val="both"/>
        <w:textAlignment w:val="baseline"/>
        <w:rPr>
          <w:rFonts w:ascii="Times New Roman" w:hAnsi="Times New Roman"/>
          <w:b/>
          <w:sz w:val="24"/>
          <w:szCs w:val="24"/>
        </w:rPr>
      </w:pPr>
      <w:r w:rsidRPr="003B1F8C">
        <w:rPr>
          <w:rFonts w:ascii="Times New Roman" w:hAnsi="Times New Roman"/>
          <w:b/>
          <w:sz w:val="24"/>
          <w:szCs w:val="24"/>
        </w:rPr>
        <w:t xml:space="preserve">                 </w:t>
      </w:r>
      <w:proofErr w:type="gramStart"/>
      <w:r w:rsidRPr="003B1F8C">
        <w:rPr>
          <w:rFonts w:ascii="Times New Roman" w:hAnsi="Times New Roman"/>
          <w:b/>
          <w:sz w:val="24"/>
          <w:szCs w:val="24"/>
        </w:rPr>
        <w:t>misiunea</w:t>
      </w:r>
      <w:proofErr w:type="gramEnd"/>
      <w:r w:rsidRPr="003B1F8C">
        <w:rPr>
          <w:rFonts w:ascii="Times New Roman" w:hAnsi="Times New Roman"/>
          <w:b/>
          <w:sz w:val="24"/>
          <w:szCs w:val="24"/>
        </w:rPr>
        <w:t xml:space="preserve"> şi obiectivele  societăţii în lumina  politicilor locale în domeniu </w:t>
      </w:r>
    </w:p>
    <w:p w:rsidR="00635BA0" w:rsidRPr="003B1F8C" w:rsidRDefault="00635BA0" w:rsidP="003B1F8C">
      <w:pPr>
        <w:shd w:val="clear" w:color="auto" w:fill="FFFFFF"/>
        <w:spacing w:after="0" w:line="240" w:lineRule="auto"/>
        <w:jc w:val="both"/>
        <w:textAlignment w:val="baseline"/>
        <w:rPr>
          <w:rFonts w:ascii="Times New Roman" w:hAnsi="Times New Roman"/>
          <w:b/>
          <w:sz w:val="24"/>
          <w:szCs w:val="24"/>
        </w:rPr>
      </w:pPr>
    </w:p>
    <w:p w:rsidR="00635BA0" w:rsidRPr="003B1F8C" w:rsidRDefault="00635BA0" w:rsidP="003B1F8C">
      <w:pPr>
        <w:shd w:val="clear" w:color="auto" w:fill="FFFFFF"/>
        <w:spacing w:after="0" w:line="240" w:lineRule="auto"/>
        <w:jc w:val="both"/>
        <w:textAlignment w:val="baseline"/>
        <w:rPr>
          <w:rFonts w:ascii="Times New Roman" w:hAnsi="Times New Roman"/>
          <w:sz w:val="24"/>
          <w:szCs w:val="24"/>
        </w:rPr>
      </w:pPr>
      <w:r w:rsidRPr="003B1F8C">
        <w:rPr>
          <w:rFonts w:ascii="Times New Roman" w:eastAsia="Times New Roman" w:hAnsi="Times New Roman"/>
          <w:color w:val="555555"/>
          <w:sz w:val="24"/>
          <w:szCs w:val="24"/>
        </w:rPr>
        <w:t xml:space="preserve"> S.C. RATBV S.A. </w:t>
      </w:r>
      <w:proofErr w:type="gramStart"/>
      <w:r w:rsidRPr="003B1F8C">
        <w:rPr>
          <w:rFonts w:ascii="Times New Roman" w:eastAsia="Times New Roman" w:hAnsi="Times New Roman"/>
          <w:color w:val="555555"/>
          <w:sz w:val="24"/>
          <w:szCs w:val="24"/>
        </w:rPr>
        <w:t>Brasov  având</w:t>
      </w:r>
      <w:proofErr w:type="gramEnd"/>
      <w:r w:rsidRPr="003B1F8C">
        <w:rPr>
          <w:rFonts w:ascii="Times New Roman" w:eastAsia="Times New Roman" w:hAnsi="Times New Roman"/>
          <w:color w:val="555555"/>
          <w:sz w:val="24"/>
          <w:szCs w:val="24"/>
        </w:rPr>
        <w:t xml:space="preserve"> ca obiect</w:t>
      </w:r>
      <w:r w:rsidR="00444AEF" w:rsidRPr="00444AEF">
        <w:rPr>
          <w:rFonts w:ascii="Times New Roman" w:eastAsia="Times New Roman" w:hAnsi="Times New Roman"/>
          <w:color w:val="555555"/>
          <w:sz w:val="24"/>
          <w:szCs w:val="24"/>
        </w:rPr>
        <w:t xml:space="preserve"> principal  de activitate transporturi </w:t>
      </w:r>
      <w:r w:rsidR="00444AEF">
        <w:rPr>
          <w:rFonts w:ascii="Times New Roman" w:eastAsia="Times New Roman" w:hAnsi="Times New Roman"/>
          <w:color w:val="555555"/>
          <w:sz w:val="24"/>
          <w:szCs w:val="24"/>
        </w:rPr>
        <w:t>urbane, suburbane şi metropolit</w:t>
      </w:r>
      <w:r w:rsidR="00444AEF" w:rsidRPr="00444AEF">
        <w:rPr>
          <w:rFonts w:ascii="Times New Roman" w:eastAsia="Times New Roman" w:hAnsi="Times New Roman"/>
          <w:color w:val="555555"/>
          <w:sz w:val="24"/>
          <w:szCs w:val="24"/>
        </w:rPr>
        <w:t xml:space="preserve">ane de călători </w:t>
      </w:r>
      <w:r w:rsidRPr="003B1F8C">
        <w:rPr>
          <w:rFonts w:ascii="Times New Roman" w:eastAsia="Times New Roman" w:hAnsi="Times New Roman"/>
          <w:color w:val="555555"/>
          <w:sz w:val="24"/>
          <w:szCs w:val="24"/>
        </w:rPr>
        <w:t xml:space="preserve">are drept misiune </w:t>
      </w:r>
      <w:r w:rsidRPr="003B1F8C">
        <w:rPr>
          <w:rFonts w:ascii="Times New Roman" w:hAnsi="Times New Roman"/>
          <w:sz w:val="24"/>
          <w:szCs w:val="24"/>
        </w:rPr>
        <w:t xml:space="preserve"> extinderea ariei de deservire şi asigurarea unor servicii de calitate  prin:</w:t>
      </w:r>
    </w:p>
    <w:p w:rsidR="00635BA0" w:rsidRPr="003B1F8C" w:rsidRDefault="00635BA0" w:rsidP="003B1F8C">
      <w:pPr>
        <w:shd w:val="clear" w:color="auto" w:fill="FFFFFF"/>
        <w:spacing w:after="0" w:line="240" w:lineRule="auto"/>
        <w:jc w:val="both"/>
        <w:textAlignment w:val="baseline"/>
        <w:rPr>
          <w:rFonts w:ascii="Times New Roman" w:hAnsi="Times New Roman"/>
          <w:sz w:val="24"/>
          <w:szCs w:val="24"/>
        </w:rPr>
      </w:pPr>
      <w:r w:rsidRPr="003B1F8C">
        <w:rPr>
          <w:rFonts w:ascii="Times New Roman" w:hAnsi="Times New Roman"/>
          <w:sz w:val="24"/>
          <w:szCs w:val="24"/>
        </w:rPr>
        <w:t xml:space="preserve"> - </w:t>
      </w:r>
      <w:proofErr w:type="gramStart"/>
      <w:r w:rsidRPr="003B1F8C">
        <w:rPr>
          <w:rFonts w:ascii="Times New Roman" w:hAnsi="Times New Roman"/>
          <w:sz w:val="24"/>
          <w:szCs w:val="24"/>
        </w:rPr>
        <w:t>dezvoltarea</w:t>
      </w:r>
      <w:proofErr w:type="gramEnd"/>
      <w:r w:rsidRPr="003B1F8C">
        <w:rPr>
          <w:rFonts w:ascii="Times New Roman" w:hAnsi="Times New Roman"/>
          <w:sz w:val="24"/>
          <w:szCs w:val="24"/>
        </w:rPr>
        <w:t xml:space="preserve"> capacităţii tehnice şi operaţionale, </w:t>
      </w:r>
    </w:p>
    <w:p w:rsidR="00635BA0" w:rsidRPr="003B1F8C" w:rsidRDefault="00635BA0" w:rsidP="003B1F8C">
      <w:pPr>
        <w:shd w:val="clear" w:color="auto" w:fill="FFFFFF"/>
        <w:spacing w:after="0" w:line="240" w:lineRule="auto"/>
        <w:jc w:val="both"/>
        <w:textAlignment w:val="baseline"/>
        <w:rPr>
          <w:rFonts w:ascii="Times New Roman" w:hAnsi="Times New Roman"/>
          <w:sz w:val="24"/>
          <w:szCs w:val="24"/>
        </w:rPr>
      </w:pPr>
      <w:r w:rsidRPr="003B1F8C">
        <w:rPr>
          <w:rFonts w:ascii="Times New Roman" w:hAnsi="Times New Roman"/>
          <w:sz w:val="24"/>
          <w:szCs w:val="24"/>
        </w:rPr>
        <w:t xml:space="preserve"> - </w:t>
      </w:r>
      <w:proofErr w:type="gramStart"/>
      <w:r w:rsidRPr="003B1F8C">
        <w:rPr>
          <w:rFonts w:ascii="Times New Roman" w:hAnsi="Times New Roman"/>
          <w:sz w:val="24"/>
          <w:szCs w:val="24"/>
        </w:rPr>
        <w:t>comunicarea</w:t>
      </w:r>
      <w:proofErr w:type="gramEnd"/>
      <w:r w:rsidRPr="003B1F8C">
        <w:rPr>
          <w:rFonts w:ascii="Times New Roman" w:hAnsi="Times New Roman"/>
          <w:sz w:val="24"/>
          <w:szCs w:val="24"/>
        </w:rPr>
        <w:t xml:space="preserve"> activă cu clienţii, pentru a le înţelege mai bine nevoile şi aşteptările,</w:t>
      </w:r>
    </w:p>
    <w:p w:rsidR="00635BA0" w:rsidRPr="003B1F8C" w:rsidRDefault="00635BA0" w:rsidP="003B1F8C">
      <w:pPr>
        <w:shd w:val="clear" w:color="auto" w:fill="FFFFFF"/>
        <w:spacing w:after="0" w:line="240" w:lineRule="auto"/>
        <w:jc w:val="both"/>
        <w:textAlignment w:val="baseline"/>
        <w:rPr>
          <w:rFonts w:ascii="Times New Roman" w:hAnsi="Times New Roman"/>
          <w:sz w:val="24"/>
          <w:szCs w:val="24"/>
        </w:rPr>
      </w:pPr>
      <w:r w:rsidRPr="003B1F8C">
        <w:rPr>
          <w:rFonts w:ascii="Times New Roman" w:hAnsi="Times New Roman"/>
          <w:sz w:val="24"/>
          <w:szCs w:val="24"/>
        </w:rPr>
        <w:t xml:space="preserve"> - </w:t>
      </w:r>
      <w:proofErr w:type="gramStart"/>
      <w:r w:rsidRPr="003B1F8C">
        <w:rPr>
          <w:rFonts w:ascii="Times New Roman" w:hAnsi="Times New Roman"/>
          <w:sz w:val="24"/>
          <w:szCs w:val="24"/>
        </w:rPr>
        <w:t>planificarea</w:t>
      </w:r>
      <w:proofErr w:type="gramEnd"/>
      <w:r w:rsidRPr="003B1F8C">
        <w:rPr>
          <w:rFonts w:ascii="Times New Roman" w:hAnsi="Times New Roman"/>
          <w:sz w:val="24"/>
          <w:szCs w:val="24"/>
        </w:rPr>
        <w:t xml:space="preserve"> şi furnizarea unor servicii care anticipează nevoile şi aşteptările clienţilor, la un cost    rezonabil, </w:t>
      </w:r>
    </w:p>
    <w:p w:rsidR="00635BA0" w:rsidRPr="003B1F8C" w:rsidRDefault="00635BA0" w:rsidP="003B1F8C">
      <w:pPr>
        <w:shd w:val="clear" w:color="auto" w:fill="FFFFFF"/>
        <w:spacing w:after="0" w:line="240" w:lineRule="auto"/>
        <w:jc w:val="both"/>
        <w:textAlignment w:val="baseline"/>
        <w:rPr>
          <w:rFonts w:ascii="Times New Roman" w:hAnsi="Times New Roman"/>
          <w:sz w:val="24"/>
          <w:szCs w:val="24"/>
        </w:rPr>
      </w:pPr>
      <w:r w:rsidRPr="003B1F8C">
        <w:rPr>
          <w:rFonts w:ascii="Times New Roman" w:hAnsi="Times New Roman"/>
          <w:sz w:val="24"/>
          <w:szCs w:val="24"/>
        </w:rPr>
        <w:t xml:space="preserve">  -creşterea operativităţii în remedierea avariilor şi a vitezei de reacţie la urgenţe şi sesizări, </w:t>
      </w:r>
    </w:p>
    <w:p w:rsidR="00635BA0" w:rsidRPr="003B1F8C" w:rsidRDefault="00635BA0" w:rsidP="003B1F8C">
      <w:pPr>
        <w:shd w:val="clear" w:color="auto" w:fill="FFFFFF"/>
        <w:spacing w:after="0" w:line="240" w:lineRule="auto"/>
        <w:jc w:val="both"/>
        <w:textAlignment w:val="baseline"/>
        <w:rPr>
          <w:rFonts w:ascii="Times New Roman" w:hAnsi="Times New Roman"/>
          <w:sz w:val="24"/>
          <w:szCs w:val="24"/>
        </w:rPr>
      </w:pPr>
      <w:r w:rsidRPr="003B1F8C">
        <w:rPr>
          <w:rFonts w:ascii="Times New Roman" w:hAnsi="Times New Roman"/>
          <w:sz w:val="24"/>
          <w:szCs w:val="24"/>
        </w:rPr>
        <w:t xml:space="preserve">  -creşterea gradului de profesionalism al angajaţilor, </w:t>
      </w:r>
    </w:p>
    <w:p w:rsidR="00635BA0" w:rsidRPr="003B1F8C" w:rsidRDefault="00635BA0" w:rsidP="003B1F8C">
      <w:pPr>
        <w:shd w:val="clear" w:color="auto" w:fill="FFFFFF"/>
        <w:spacing w:after="0" w:line="240" w:lineRule="auto"/>
        <w:jc w:val="both"/>
        <w:textAlignment w:val="baseline"/>
        <w:rPr>
          <w:rFonts w:ascii="Times New Roman" w:hAnsi="Times New Roman"/>
          <w:sz w:val="24"/>
          <w:szCs w:val="24"/>
        </w:rPr>
      </w:pPr>
      <w:r w:rsidRPr="003B1F8C">
        <w:rPr>
          <w:rFonts w:ascii="Times New Roman" w:hAnsi="Times New Roman"/>
          <w:sz w:val="24"/>
          <w:szCs w:val="24"/>
        </w:rPr>
        <w:t xml:space="preserve">  -îmbunătăţirea performanţei financiare prin minimizarea pierderilor,</w:t>
      </w:r>
    </w:p>
    <w:p w:rsidR="00635BA0" w:rsidRPr="003B1F8C" w:rsidRDefault="00635BA0" w:rsidP="003B1F8C">
      <w:pPr>
        <w:shd w:val="clear" w:color="auto" w:fill="FFFFFF"/>
        <w:spacing w:after="0" w:line="240" w:lineRule="auto"/>
        <w:jc w:val="both"/>
        <w:textAlignment w:val="baseline"/>
        <w:rPr>
          <w:rFonts w:ascii="Times New Roman" w:eastAsia="Times New Roman" w:hAnsi="Times New Roman"/>
          <w:color w:val="555555"/>
          <w:sz w:val="24"/>
          <w:szCs w:val="24"/>
        </w:rPr>
      </w:pPr>
      <w:r w:rsidRPr="003B1F8C">
        <w:rPr>
          <w:rFonts w:ascii="Times New Roman" w:hAnsi="Times New Roman"/>
          <w:sz w:val="24"/>
          <w:szCs w:val="24"/>
        </w:rPr>
        <w:t xml:space="preserve">  </w:t>
      </w:r>
      <w:proofErr w:type="gramStart"/>
      <w:r w:rsidRPr="003B1F8C">
        <w:rPr>
          <w:rFonts w:ascii="Times New Roman" w:hAnsi="Times New Roman"/>
          <w:sz w:val="24"/>
          <w:szCs w:val="24"/>
        </w:rPr>
        <w:t>-implementarea de tehnologii moderne în scopul protejării mediului înconjurător.</w:t>
      </w:r>
      <w:proofErr w:type="gramEnd"/>
      <w:r w:rsidRPr="003B1F8C">
        <w:rPr>
          <w:rFonts w:ascii="Times New Roman" w:eastAsia="Times New Roman" w:hAnsi="Times New Roman"/>
          <w:color w:val="555555"/>
          <w:sz w:val="24"/>
          <w:szCs w:val="24"/>
        </w:rPr>
        <w:br/>
        <w:t xml:space="preserve">                   S.C. RATBV S.A. </w:t>
      </w:r>
      <w:proofErr w:type="gramStart"/>
      <w:r w:rsidRPr="003B1F8C">
        <w:rPr>
          <w:rFonts w:ascii="Times New Roman" w:eastAsia="Times New Roman" w:hAnsi="Times New Roman"/>
          <w:color w:val="555555"/>
          <w:sz w:val="24"/>
          <w:szCs w:val="24"/>
        </w:rPr>
        <w:t>are</w:t>
      </w:r>
      <w:proofErr w:type="gramEnd"/>
      <w:r w:rsidRPr="003B1F8C">
        <w:rPr>
          <w:rFonts w:ascii="Times New Roman" w:eastAsia="Times New Roman" w:hAnsi="Times New Roman"/>
          <w:color w:val="555555"/>
          <w:sz w:val="24"/>
          <w:szCs w:val="24"/>
        </w:rPr>
        <w:t xml:space="preserve"> in principal următoarele obiective </w:t>
      </w:r>
    </w:p>
    <w:p w:rsidR="00635BA0" w:rsidRPr="003B1F8C" w:rsidRDefault="00635BA0" w:rsidP="003B1F8C">
      <w:pPr>
        <w:shd w:val="clear" w:color="auto" w:fill="FFFFFF"/>
        <w:spacing w:after="0" w:line="240" w:lineRule="auto"/>
        <w:jc w:val="both"/>
        <w:textAlignment w:val="baseline"/>
        <w:rPr>
          <w:rFonts w:ascii="Times New Roman" w:eastAsia="Times New Roman" w:hAnsi="Times New Roman"/>
          <w:color w:val="555555"/>
          <w:sz w:val="24"/>
          <w:szCs w:val="24"/>
        </w:rPr>
      </w:pPr>
      <w:r w:rsidRPr="003B1F8C">
        <w:rPr>
          <w:rFonts w:ascii="Times New Roman" w:eastAsia="Times New Roman" w:hAnsi="Times New Roman"/>
          <w:color w:val="555555"/>
          <w:sz w:val="24"/>
          <w:szCs w:val="24"/>
        </w:rPr>
        <w:t>1.2 Obiective strategice</w:t>
      </w:r>
    </w:p>
    <w:p w:rsidR="00635BA0" w:rsidRPr="003B1F8C" w:rsidRDefault="008B0D33" w:rsidP="003B1F8C">
      <w:pPr>
        <w:shd w:val="clear" w:color="auto" w:fill="FFFFFF"/>
        <w:spacing w:after="0" w:line="240" w:lineRule="auto"/>
        <w:jc w:val="both"/>
        <w:textAlignment w:val="baseline"/>
        <w:rPr>
          <w:rFonts w:ascii="Times New Roman" w:eastAsia="Times New Roman" w:hAnsi="Times New Roman"/>
          <w:color w:val="555555"/>
          <w:sz w:val="24"/>
          <w:szCs w:val="24"/>
        </w:rPr>
      </w:pPr>
      <w:r w:rsidRPr="003B1F8C">
        <w:rPr>
          <w:rFonts w:ascii="Times New Roman" w:eastAsia="Times New Roman" w:hAnsi="Times New Roman"/>
          <w:color w:val="555555"/>
          <w:sz w:val="24"/>
          <w:szCs w:val="24"/>
        </w:rPr>
        <w:t>1</w:t>
      </w:r>
      <w:r w:rsidR="00635BA0" w:rsidRPr="003B1F8C">
        <w:rPr>
          <w:rFonts w:ascii="Times New Roman" w:eastAsia="Times New Roman" w:hAnsi="Times New Roman"/>
          <w:color w:val="555555"/>
          <w:sz w:val="24"/>
          <w:szCs w:val="24"/>
        </w:rPr>
        <w:t>. Creşter</w:t>
      </w:r>
      <w:r w:rsidRPr="003B1F8C">
        <w:rPr>
          <w:rFonts w:ascii="Times New Roman" w:eastAsia="Times New Roman" w:hAnsi="Times New Roman"/>
          <w:color w:val="555555"/>
          <w:sz w:val="24"/>
          <w:szCs w:val="24"/>
        </w:rPr>
        <w:t xml:space="preserve">ea contribuţiei directe a </w:t>
      </w:r>
      <w:proofErr w:type="gramStart"/>
      <w:r w:rsidRPr="003B1F8C">
        <w:rPr>
          <w:rFonts w:ascii="Times New Roman" w:eastAsia="Times New Roman" w:hAnsi="Times New Roman"/>
          <w:color w:val="555555"/>
          <w:sz w:val="24"/>
          <w:szCs w:val="24"/>
        </w:rPr>
        <w:t xml:space="preserve">societăţii </w:t>
      </w:r>
      <w:r w:rsidR="00635BA0" w:rsidRPr="003B1F8C">
        <w:rPr>
          <w:rFonts w:ascii="Times New Roman" w:eastAsia="Times New Roman" w:hAnsi="Times New Roman"/>
          <w:color w:val="555555"/>
          <w:sz w:val="24"/>
          <w:szCs w:val="24"/>
        </w:rPr>
        <w:t>,</w:t>
      </w:r>
      <w:proofErr w:type="gramEnd"/>
      <w:r w:rsidR="00635BA0" w:rsidRPr="003B1F8C">
        <w:rPr>
          <w:rFonts w:ascii="Times New Roman" w:eastAsia="Times New Roman" w:hAnsi="Times New Roman"/>
          <w:color w:val="555555"/>
          <w:sz w:val="24"/>
          <w:szCs w:val="24"/>
        </w:rPr>
        <w:t xml:space="preserve"> la dezvoltarea economică locală prin adaptarea reţelei</w:t>
      </w:r>
      <w:r w:rsidRPr="003B1F8C">
        <w:rPr>
          <w:rFonts w:ascii="Times New Roman" w:eastAsia="Times New Roman" w:hAnsi="Times New Roman"/>
          <w:color w:val="555555"/>
          <w:sz w:val="24"/>
          <w:szCs w:val="24"/>
        </w:rPr>
        <w:t xml:space="preserve"> de transport </w:t>
      </w:r>
      <w:r w:rsidR="00635BA0" w:rsidRPr="003B1F8C">
        <w:rPr>
          <w:rFonts w:ascii="Times New Roman" w:eastAsia="Times New Roman" w:hAnsi="Times New Roman"/>
          <w:color w:val="555555"/>
          <w:sz w:val="24"/>
          <w:szCs w:val="24"/>
        </w:rPr>
        <w:t>la noua structură a cererii de transport, în primul rând prin îmbunătăţirea transportului</w:t>
      </w:r>
    </w:p>
    <w:p w:rsidR="00635BA0" w:rsidRPr="003B1F8C" w:rsidRDefault="00635BA0" w:rsidP="003B1F8C">
      <w:pPr>
        <w:shd w:val="clear" w:color="auto" w:fill="FFFFFF"/>
        <w:spacing w:after="0" w:line="240" w:lineRule="auto"/>
        <w:jc w:val="both"/>
        <w:textAlignment w:val="baseline"/>
        <w:rPr>
          <w:rFonts w:ascii="Times New Roman" w:eastAsia="Times New Roman" w:hAnsi="Times New Roman"/>
          <w:color w:val="555555"/>
          <w:sz w:val="24"/>
          <w:szCs w:val="24"/>
        </w:rPr>
      </w:pPr>
      <w:proofErr w:type="gramStart"/>
      <w:r w:rsidRPr="003B1F8C">
        <w:rPr>
          <w:rFonts w:ascii="Times New Roman" w:eastAsia="Times New Roman" w:hAnsi="Times New Roman"/>
          <w:color w:val="555555"/>
          <w:sz w:val="24"/>
          <w:szCs w:val="24"/>
        </w:rPr>
        <w:t>locuitorilor</w:t>
      </w:r>
      <w:proofErr w:type="gramEnd"/>
      <w:r w:rsidRPr="003B1F8C">
        <w:rPr>
          <w:rFonts w:ascii="Times New Roman" w:eastAsia="Times New Roman" w:hAnsi="Times New Roman"/>
          <w:color w:val="555555"/>
          <w:sz w:val="24"/>
          <w:szCs w:val="24"/>
        </w:rPr>
        <w:t xml:space="preserve"> către locurile lor de muncă.</w:t>
      </w:r>
    </w:p>
    <w:p w:rsidR="00635BA0" w:rsidRPr="003B1F8C" w:rsidRDefault="00444AEF" w:rsidP="003B1F8C">
      <w:pPr>
        <w:shd w:val="clear" w:color="auto" w:fill="FFFFFF"/>
        <w:spacing w:after="0" w:line="240" w:lineRule="auto"/>
        <w:jc w:val="both"/>
        <w:textAlignment w:val="baseline"/>
        <w:rPr>
          <w:rFonts w:ascii="Times New Roman" w:eastAsia="Times New Roman" w:hAnsi="Times New Roman"/>
          <w:color w:val="555555"/>
          <w:sz w:val="24"/>
          <w:szCs w:val="24"/>
        </w:rPr>
      </w:pPr>
      <w:r>
        <w:rPr>
          <w:rFonts w:ascii="Times New Roman" w:eastAsia="Times New Roman" w:hAnsi="Times New Roman"/>
          <w:color w:val="555555"/>
          <w:sz w:val="24"/>
          <w:szCs w:val="24"/>
        </w:rPr>
        <w:t>2</w:t>
      </w:r>
      <w:r w:rsidR="00635BA0" w:rsidRPr="003B1F8C">
        <w:rPr>
          <w:rFonts w:ascii="Times New Roman" w:eastAsia="Times New Roman" w:hAnsi="Times New Roman"/>
          <w:color w:val="555555"/>
          <w:sz w:val="24"/>
          <w:szCs w:val="24"/>
        </w:rPr>
        <w:t>. Îmbunătăţirea continuă a proceselor interne prin Sistemul de Management Integrat.</w:t>
      </w:r>
    </w:p>
    <w:p w:rsidR="00635BA0" w:rsidRPr="003B1F8C" w:rsidRDefault="00444AEF" w:rsidP="003B1F8C">
      <w:pPr>
        <w:shd w:val="clear" w:color="auto" w:fill="FFFFFF"/>
        <w:spacing w:after="0" w:line="240" w:lineRule="auto"/>
        <w:jc w:val="both"/>
        <w:textAlignment w:val="baseline"/>
        <w:rPr>
          <w:rFonts w:ascii="Times New Roman" w:eastAsia="Times New Roman" w:hAnsi="Times New Roman"/>
          <w:color w:val="555555"/>
          <w:sz w:val="24"/>
          <w:szCs w:val="24"/>
        </w:rPr>
      </w:pPr>
      <w:r>
        <w:rPr>
          <w:rFonts w:ascii="Times New Roman" w:eastAsia="Times New Roman" w:hAnsi="Times New Roman"/>
          <w:color w:val="555555"/>
          <w:sz w:val="24"/>
          <w:szCs w:val="24"/>
        </w:rPr>
        <w:t>3</w:t>
      </w:r>
      <w:r w:rsidR="00635BA0" w:rsidRPr="003B1F8C">
        <w:rPr>
          <w:rFonts w:ascii="Times New Roman" w:eastAsia="Times New Roman" w:hAnsi="Times New Roman"/>
          <w:color w:val="555555"/>
          <w:sz w:val="24"/>
          <w:szCs w:val="24"/>
        </w:rPr>
        <w:t>. Identificarea unor surse de finanţare şi fo</w:t>
      </w:r>
      <w:r w:rsidR="008B0D33" w:rsidRPr="003B1F8C">
        <w:rPr>
          <w:rFonts w:ascii="Times New Roman" w:eastAsia="Times New Roman" w:hAnsi="Times New Roman"/>
          <w:color w:val="555555"/>
          <w:sz w:val="24"/>
          <w:szCs w:val="24"/>
        </w:rPr>
        <w:t xml:space="preserve">nduri pentru modernizarea </w:t>
      </w:r>
      <w:proofErr w:type="gramStart"/>
      <w:r w:rsidR="008B0D33" w:rsidRPr="003B1F8C">
        <w:rPr>
          <w:rFonts w:ascii="Times New Roman" w:eastAsia="Times New Roman" w:hAnsi="Times New Roman"/>
          <w:color w:val="555555"/>
          <w:sz w:val="24"/>
          <w:szCs w:val="24"/>
        </w:rPr>
        <w:t xml:space="preserve">societăţii </w:t>
      </w:r>
      <w:r w:rsidR="00635BA0" w:rsidRPr="003B1F8C">
        <w:rPr>
          <w:rFonts w:ascii="Times New Roman" w:eastAsia="Times New Roman" w:hAnsi="Times New Roman"/>
          <w:color w:val="555555"/>
          <w:sz w:val="24"/>
          <w:szCs w:val="24"/>
        </w:rPr>
        <w:t>,</w:t>
      </w:r>
      <w:proofErr w:type="gramEnd"/>
      <w:r w:rsidR="00635BA0" w:rsidRPr="003B1F8C">
        <w:rPr>
          <w:rFonts w:ascii="Times New Roman" w:eastAsia="Times New Roman" w:hAnsi="Times New Roman"/>
          <w:color w:val="555555"/>
          <w:sz w:val="24"/>
          <w:szCs w:val="24"/>
        </w:rPr>
        <w:t xml:space="preserve"> concomitent cu</w:t>
      </w:r>
    </w:p>
    <w:p w:rsidR="00635BA0" w:rsidRPr="003B1F8C" w:rsidRDefault="00635BA0" w:rsidP="003B1F8C">
      <w:pPr>
        <w:shd w:val="clear" w:color="auto" w:fill="FFFFFF"/>
        <w:spacing w:after="0" w:line="240" w:lineRule="auto"/>
        <w:jc w:val="both"/>
        <w:textAlignment w:val="baseline"/>
        <w:rPr>
          <w:rFonts w:ascii="Times New Roman" w:eastAsia="Times New Roman" w:hAnsi="Times New Roman"/>
          <w:color w:val="555555"/>
          <w:sz w:val="24"/>
          <w:szCs w:val="24"/>
        </w:rPr>
      </w:pPr>
      <w:proofErr w:type="gramStart"/>
      <w:r w:rsidRPr="003B1F8C">
        <w:rPr>
          <w:rFonts w:ascii="Times New Roman" w:eastAsia="Times New Roman" w:hAnsi="Times New Roman"/>
          <w:color w:val="555555"/>
          <w:sz w:val="24"/>
          <w:szCs w:val="24"/>
        </w:rPr>
        <w:lastRenderedPageBreak/>
        <w:t>crearea</w:t>
      </w:r>
      <w:proofErr w:type="gramEnd"/>
      <w:r w:rsidRPr="003B1F8C">
        <w:rPr>
          <w:rFonts w:ascii="Times New Roman" w:eastAsia="Times New Roman" w:hAnsi="Times New Roman"/>
          <w:color w:val="555555"/>
          <w:sz w:val="24"/>
          <w:szCs w:val="24"/>
        </w:rPr>
        <w:t xml:space="preserve"> de noi locuri de muncă, în concordanţă cu creşterea gradului de informatizare şi</w:t>
      </w:r>
    </w:p>
    <w:p w:rsidR="00635BA0" w:rsidRPr="003B1F8C" w:rsidRDefault="00635BA0" w:rsidP="003B1F8C">
      <w:pPr>
        <w:shd w:val="clear" w:color="auto" w:fill="FFFFFF"/>
        <w:spacing w:after="0" w:line="240" w:lineRule="auto"/>
        <w:jc w:val="both"/>
        <w:textAlignment w:val="baseline"/>
        <w:rPr>
          <w:rFonts w:ascii="Times New Roman" w:eastAsia="Times New Roman" w:hAnsi="Times New Roman"/>
          <w:color w:val="555555"/>
          <w:sz w:val="24"/>
          <w:szCs w:val="24"/>
        </w:rPr>
      </w:pPr>
      <w:proofErr w:type="gramStart"/>
      <w:r w:rsidRPr="003B1F8C">
        <w:rPr>
          <w:rFonts w:ascii="Times New Roman" w:eastAsia="Times New Roman" w:hAnsi="Times New Roman"/>
          <w:color w:val="555555"/>
          <w:sz w:val="24"/>
          <w:szCs w:val="24"/>
        </w:rPr>
        <w:t>retehnologizare</w:t>
      </w:r>
      <w:proofErr w:type="gramEnd"/>
      <w:r w:rsidRPr="003B1F8C">
        <w:rPr>
          <w:rFonts w:ascii="Times New Roman" w:eastAsia="Times New Roman" w:hAnsi="Times New Roman"/>
          <w:color w:val="555555"/>
          <w:sz w:val="24"/>
          <w:szCs w:val="24"/>
        </w:rPr>
        <w:t xml:space="preserve"> – achiziţii maşini şi utilaje performante, modernizări, infrastructură adecvată</w:t>
      </w:r>
    </w:p>
    <w:p w:rsidR="00635BA0" w:rsidRPr="003B1F8C" w:rsidRDefault="00635BA0" w:rsidP="003B1F8C">
      <w:pPr>
        <w:shd w:val="clear" w:color="auto" w:fill="FFFFFF"/>
        <w:spacing w:after="0" w:line="240" w:lineRule="auto"/>
        <w:jc w:val="both"/>
        <w:textAlignment w:val="baseline"/>
        <w:rPr>
          <w:rFonts w:ascii="Times New Roman" w:eastAsia="Times New Roman" w:hAnsi="Times New Roman"/>
          <w:color w:val="555555"/>
          <w:sz w:val="24"/>
          <w:szCs w:val="24"/>
        </w:rPr>
      </w:pPr>
      <w:proofErr w:type="gramStart"/>
      <w:r w:rsidRPr="003B1F8C">
        <w:rPr>
          <w:rFonts w:ascii="Times New Roman" w:eastAsia="Times New Roman" w:hAnsi="Times New Roman"/>
          <w:color w:val="555555"/>
          <w:sz w:val="24"/>
          <w:szCs w:val="24"/>
        </w:rPr>
        <w:t>şi</w:t>
      </w:r>
      <w:proofErr w:type="gramEnd"/>
      <w:r w:rsidRPr="003B1F8C">
        <w:rPr>
          <w:rFonts w:ascii="Times New Roman" w:eastAsia="Times New Roman" w:hAnsi="Times New Roman"/>
          <w:color w:val="555555"/>
          <w:sz w:val="24"/>
          <w:szCs w:val="24"/>
        </w:rPr>
        <w:t xml:space="preserve"> asigurarea întreţineri</w:t>
      </w:r>
      <w:r w:rsidR="00444AEF">
        <w:rPr>
          <w:rFonts w:ascii="Times New Roman" w:eastAsia="Times New Roman" w:hAnsi="Times New Roman"/>
          <w:color w:val="555555"/>
          <w:sz w:val="24"/>
          <w:szCs w:val="24"/>
        </w:rPr>
        <w:t xml:space="preserve">i acesteia, </w:t>
      </w:r>
      <w:r w:rsidRPr="003B1F8C">
        <w:rPr>
          <w:rFonts w:ascii="Times New Roman" w:eastAsia="Times New Roman" w:hAnsi="Times New Roman"/>
          <w:color w:val="555555"/>
          <w:sz w:val="24"/>
          <w:szCs w:val="24"/>
        </w:rPr>
        <w:t xml:space="preserve"> </w:t>
      </w:r>
    </w:p>
    <w:p w:rsidR="00635BA0" w:rsidRPr="003B1F8C" w:rsidRDefault="00444AEF" w:rsidP="003B1F8C">
      <w:pPr>
        <w:shd w:val="clear" w:color="auto" w:fill="FFFFFF"/>
        <w:spacing w:after="0" w:line="240" w:lineRule="auto"/>
        <w:jc w:val="both"/>
        <w:textAlignment w:val="baseline"/>
        <w:rPr>
          <w:rFonts w:ascii="Times New Roman" w:eastAsia="Times New Roman" w:hAnsi="Times New Roman"/>
          <w:color w:val="555555"/>
          <w:sz w:val="24"/>
          <w:szCs w:val="24"/>
        </w:rPr>
      </w:pPr>
      <w:r>
        <w:rPr>
          <w:rFonts w:ascii="Times New Roman" w:eastAsia="Times New Roman" w:hAnsi="Times New Roman"/>
          <w:color w:val="555555"/>
          <w:sz w:val="24"/>
          <w:szCs w:val="24"/>
        </w:rPr>
        <w:t>4</w:t>
      </w:r>
      <w:r w:rsidR="00635BA0" w:rsidRPr="003B1F8C">
        <w:rPr>
          <w:rFonts w:ascii="Times New Roman" w:eastAsia="Times New Roman" w:hAnsi="Times New Roman"/>
          <w:color w:val="555555"/>
          <w:sz w:val="24"/>
          <w:szCs w:val="24"/>
        </w:rPr>
        <w:t>. Îmbunătăţirea continuă a nivelului de calitate al serviciilor livrate către clienţi/călători,</w:t>
      </w:r>
    </w:p>
    <w:p w:rsidR="00635BA0" w:rsidRPr="003B1F8C" w:rsidRDefault="00635BA0" w:rsidP="003B1F8C">
      <w:pPr>
        <w:shd w:val="clear" w:color="auto" w:fill="FFFFFF"/>
        <w:spacing w:after="0" w:line="240" w:lineRule="auto"/>
        <w:jc w:val="both"/>
        <w:textAlignment w:val="baseline"/>
        <w:rPr>
          <w:rFonts w:ascii="Times New Roman" w:eastAsia="Times New Roman" w:hAnsi="Times New Roman"/>
          <w:color w:val="555555"/>
          <w:sz w:val="24"/>
          <w:szCs w:val="24"/>
        </w:rPr>
      </w:pPr>
      <w:proofErr w:type="gramStart"/>
      <w:r w:rsidRPr="003B1F8C">
        <w:rPr>
          <w:rFonts w:ascii="Times New Roman" w:eastAsia="Times New Roman" w:hAnsi="Times New Roman"/>
          <w:color w:val="555555"/>
          <w:sz w:val="24"/>
          <w:szCs w:val="24"/>
        </w:rPr>
        <w:t>dezvoltarea</w:t>
      </w:r>
      <w:proofErr w:type="gramEnd"/>
      <w:r w:rsidRPr="003B1F8C">
        <w:rPr>
          <w:rFonts w:ascii="Times New Roman" w:eastAsia="Times New Roman" w:hAnsi="Times New Roman"/>
          <w:color w:val="555555"/>
          <w:sz w:val="24"/>
          <w:szCs w:val="24"/>
        </w:rPr>
        <w:t xml:space="preserve"> unui sistem de transport „inteligent” şi eficient.</w:t>
      </w:r>
    </w:p>
    <w:p w:rsidR="00635BA0" w:rsidRPr="003B1F8C" w:rsidRDefault="00444AEF" w:rsidP="003B1F8C">
      <w:pPr>
        <w:shd w:val="clear" w:color="auto" w:fill="FFFFFF"/>
        <w:spacing w:after="0" w:line="240" w:lineRule="auto"/>
        <w:jc w:val="both"/>
        <w:textAlignment w:val="baseline"/>
        <w:rPr>
          <w:rFonts w:ascii="Times New Roman" w:eastAsia="Times New Roman" w:hAnsi="Times New Roman"/>
          <w:color w:val="555555"/>
          <w:sz w:val="24"/>
          <w:szCs w:val="24"/>
        </w:rPr>
      </w:pPr>
      <w:r>
        <w:rPr>
          <w:rFonts w:ascii="Times New Roman" w:eastAsia="Times New Roman" w:hAnsi="Times New Roman"/>
          <w:color w:val="555555"/>
          <w:sz w:val="24"/>
          <w:szCs w:val="24"/>
        </w:rPr>
        <w:t>5</w:t>
      </w:r>
      <w:r w:rsidR="00635BA0" w:rsidRPr="003B1F8C">
        <w:rPr>
          <w:rFonts w:ascii="Times New Roman" w:eastAsia="Times New Roman" w:hAnsi="Times New Roman"/>
          <w:color w:val="555555"/>
          <w:sz w:val="24"/>
          <w:szCs w:val="24"/>
        </w:rPr>
        <w:t xml:space="preserve">. Creşterea capacităţii de intervenţie rapidă în cazul unor </w:t>
      </w:r>
      <w:r w:rsidR="008B0D33" w:rsidRPr="003B1F8C">
        <w:rPr>
          <w:rFonts w:ascii="Times New Roman" w:eastAsia="Times New Roman" w:hAnsi="Times New Roman"/>
          <w:color w:val="555555"/>
          <w:sz w:val="24"/>
          <w:szCs w:val="24"/>
        </w:rPr>
        <w:t>dezastre naturale, poluări etc.</w:t>
      </w:r>
    </w:p>
    <w:p w:rsidR="008B0D33" w:rsidRPr="003B1F8C" w:rsidRDefault="00444AEF" w:rsidP="003B1F8C">
      <w:pPr>
        <w:shd w:val="clear" w:color="auto" w:fill="FFFFFF"/>
        <w:spacing w:after="0" w:line="240" w:lineRule="auto"/>
        <w:jc w:val="both"/>
        <w:textAlignment w:val="baseline"/>
        <w:rPr>
          <w:rFonts w:ascii="Times New Roman" w:eastAsia="Times New Roman" w:hAnsi="Times New Roman"/>
          <w:color w:val="555555"/>
          <w:sz w:val="24"/>
          <w:szCs w:val="24"/>
        </w:rPr>
      </w:pPr>
      <w:r>
        <w:rPr>
          <w:rFonts w:ascii="Times New Roman" w:eastAsia="Times New Roman" w:hAnsi="Times New Roman"/>
          <w:color w:val="555555"/>
          <w:sz w:val="24"/>
          <w:szCs w:val="24"/>
        </w:rPr>
        <w:t>6</w:t>
      </w:r>
      <w:r w:rsidR="008B0D33" w:rsidRPr="003B1F8C">
        <w:rPr>
          <w:rFonts w:ascii="Times New Roman" w:eastAsia="Times New Roman" w:hAnsi="Times New Roman"/>
          <w:color w:val="555555"/>
          <w:sz w:val="24"/>
          <w:szCs w:val="24"/>
        </w:rPr>
        <w:t>. Întărirea percepţiei publice conform căreia Marca RAT</w:t>
      </w:r>
      <w:r w:rsidR="006D0D13">
        <w:rPr>
          <w:rFonts w:ascii="Times New Roman" w:eastAsia="Times New Roman" w:hAnsi="Times New Roman"/>
          <w:color w:val="555555"/>
          <w:sz w:val="24"/>
          <w:szCs w:val="24"/>
        </w:rPr>
        <w:t>BV</w:t>
      </w:r>
      <w:r w:rsidR="008B0D33" w:rsidRPr="003B1F8C">
        <w:rPr>
          <w:rFonts w:ascii="Times New Roman" w:eastAsia="Times New Roman" w:hAnsi="Times New Roman"/>
          <w:color w:val="555555"/>
          <w:sz w:val="24"/>
          <w:szCs w:val="24"/>
        </w:rPr>
        <w:t xml:space="preserve"> = transport în siguranţă şi confort la</w:t>
      </w:r>
    </w:p>
    <w:p w:rsidR="008B0D33" w:rsidRPr="003B1F8C" w:rsidRDefault="008B0D33" w:rsidP="003B1F8C">
      <w:pPr>
        <w:shd w:val="clear" w:color="auto" w:fill="FFFFFF"/>
        <w:spacing w:after="0" w:line="240" w:lineRule="auto"/>
        <w:jc w:val="both"/>
        <w:textAlignment w:val="baseline"/>
        <w:rPr>
          <w:rFonts w:ascii="Times New Roman" w:eastAsia="Times New Roman" w:hAnsi="Times New Roman"/>
          <w:color w:val="555555"/>
          <w:sz w:val="24"/>
          <w:szCs w:val="24"/>
        </w:rPr>
      </w:pPr>
      <w:proofErr w:type="gramStart"/>
      <w:r w:rsidRPr="003B1F8C">
        <w:rPr>
          <w:rFonts w:ascii="Times New Roman" w:eastAsia="Times New Roman" w:hAnsi="Times New Roman"/>
          <w:color w:val="555555"/>
          <w:sz w:val="24"/>
          <w:szCs w:val="24"/>
        </w:rPr>
        <w:t>standarde</w:t>
      </w:r>
      <w:proofErr w:type="gramEnd"/>
      <w:r w:rsidRPr="003B1F8C">
        <w:rPr>
          <w:rFonts w:ascii="Times New Roman" w:eastAsia="Times New Roman" w:hAnsi="Times New Roman"/>
          <w:color w:val="555555"/>
          <w:sz w:val="24"/>
          <w:szCs w:val="24"/>
        </w:rPr>
        <w:t xml:space="preserve"> urbane/metropolitane internaţionale.</w:t>
      </w:r>
    </w:p>
    <w:p w:rsidR="008B0D33" w:rsidRPr="003B1F8C" w:rsidRDefault="00444AEF" w:rsidP="003B1F8C">
      <w:pPr>
        <w:shd w:val="clear" w:color="auto" w:fill="FFFFFF"/>
        <w:spacing w:after="0" w:line="240" w:lineRule="auto"/>
        <w:jc w:val="both"/>
        <w:textAlignment w:val="baseline"/>
        <w:rPr>
          <w:rFonts w:ascii="Times New Roman" w:eastAsia="Times New Roman" w:hAnsi="Times New Roman"/>
          <w:color w:val="555555"/>
          <w:sz w:val="24"/>
          <w:szCs w:val="24"/>
        </w:rPr>
      </w:pPr>
      <w:r>
        <w:rPr>
          <w:rFonts w:ascii="Times New Roman" w:eastAsia="Times New Roman" w:hAnsi="Times New Roman"/>
          <w:color w:val="555555"/>
          <w:sz w:val="24"/>
          <w:szCs w:val="24"/>
        </w:rPr>
        <w:t>7</w:t>
      </w:r>
      <w:r w:rsidR="008B0D33" w:rsidRPr="003B1F8C">
        <w:rPr>
          <w:rFonts w:ascii="Times New Roman" w:eastAsia="Times New Roman" w:hAnsi="Times New Roman"/>
          <w:color w:val="555555"/>
          <w:sz w:val="24"/>
          <w:szCs w:val="24"/>
        </w:rPr>
        <w:t xml:space="preserve">. Fluidizarea traficului de călători. </w:t>
      </w:r>
    </w:p>
    <w:p w:rsidR="008B0D33" w:rsidRPr="003B1F8C" w:rsidRDefault="00444AEF" w:rsidP="003B1F8C">
      <w:pPr>
        <w:shd w:val="clear" w:color="auto" w:fill="FFFFFF"/>
        <w:spacing w:after="0" w:line="240" w:lineRule="auto"/>
        <w:jc w:val="both"/>
        <w:textAlignment w:val="baseline"/>
        <w:rPr>
          <w:rFonts w:ascii="Times New Roman" w:eastAsia="Times New Roman" w:hAnsi="Times New Roman"/>
          <w:color w:val="555555"/>
          <w:sz w:val="24"/>
          <w:szCs w:val="24"/>
        </w:rPr>
      </w:pPr>
      <w:r>
        <w:rPr>
          <w:rFonts w:ascii="Times New Roman" w:eastAsia="Times New Roman" w:hAnsi="Times New Roman"/>
          <w:color w:val="555555"/>
          <w:sz w:val="24"/>
          <w:szCs w:val="24"/>
        </w:rPr>
        <w:t>8</w:t>
      </w:r>
      <w:r w:rsidR="008B0D33" w:rsidRPr="003B1F8C">
        <w:rPr>
          <w:rFonts w:ascii="Times New Roman" w:eastAsia="Times New Roman" w:hAnsi="Times New Roman"/>
          <w:color w:val="555555"/>
          <w:sz w:val="24"/>
          <w:szCs w:val="24"/>
        </w:rPr>
        <w:t>. Creşterea gradului de accesibilitate faţă de infrastructura de transport public, a locuitorilor</w:t>
      </w:r>
    </w:p>
    <w:p w:rsidR="008B0D33" w:rsidRPr="003B1F8C" w:rsidRDefault="008B0D33" w:rsidP="003B1F8C">
      <w:pPr>
        <w:shd w:val="clear" w:color="auto" w:fill="FFFFFF"/>
        <w:spacing w:after="0" w:line="240" w:lineRule="auto"/>
        <w:jc w:val="both"/>
        <w:textAlignment w:val="baseline"/>
        <w:rPr>
          <w:rFonts w:ascii="Times New Roman" w:eastAsia="Times New Roman" w:hAnsi="Times New Roman"/>
          <w:color w:val="555555"/>
          <w:sz w:val="24"/>
          <w:szCs w:val="24"/>
        </w:rPr>
      </w:pPr>
      <w:r w:rsidRPr="003B1F8C">
        <w:rPr>
          <w:rFonts w:ascii="Times New Roman" w:eastAsia="Times New Roman" w:hAnsi="Times New Roman"/>
          <w:color w:val="555555"/>
          <w:sz w:val="24"/>
          <w:szCs w:val="24"/>
        </w:rPr>
        <w:t>Municipiului Braşov şi după caz, a celor din Zona Metropolitană.</w:t>
      </w:r>
    </w:p>
    <w:p w:rsidR="008B0D33" w:rsidRPr="003B1F8C" w:rsidRDefault="00444AEF" w:rsidP="003B1F8C">
      <w:pPr>
        <w:shd w:val="clear" w:color="auto" w:fill="FFFFFF"/>
        <w:spacing w:after="0" w:line="240" w:lineRule="auto"/>
        <w:jc w:val="both"/>
        <w:textAlignment w:val="baseline"/>
        <w:rPr>
          <w:rFonts w:ascii="Times New Roman" w:eastAsia="Times New Roman" w:hAnsi="Times New Roman"/>
          <w:color w:val="555555"/>
          <w:sz w:val="24"/>
          <w:szCs w:val="24"/>
        </w:rPr>
      </w:pPr>
      <w:r>
        <w:rPr>
          <w:rFonts w:ascii="Times New Roman" w:eastAsia="Times New Roman" w:hAnsi="Times New Roman"/>
          <w:color w:val="555555"/>
          <w:sz w:val="24"/>
          <w:szCs w:val="24"/>
        </w:rPr>
        <w:t>9</w:t>
      </w:r>
      <w:r w:rsidR="008B0D33" w:rsidRPr="003B1F8C">
        <w:rPr>
          <w:rFonts w:ascii="Times New Roman" w:eastAsia="Times New Roman" w:hAnsi="Times New Roman"/>
          <w:color w:val="555555"/>
          <w:sz w:val="24"/>
          <w:szCs w:val="24"/>
        </w:rPr>
        <w:t>. Diminuarea întârzierilor pe traseu.</w:t>
      </w:r>
    </w:p>
    <w:p w:rsidR="008B0D33" w:rsidRPr="003B1F8C" w:rsidRDefault="00444AEF" w:rsidP="003B1F8C">
      <w:pPr>
        <w:shd w:val="clear" w:color="auto" w:fill="FFFFFF"/>
        <w:spacing w:after="0" w:line="240" w:lineRule="auto"/>
        <w:jc w:val="both"/>
        <w:textAlignment w:val="baseline"/>
        <w:rPr>
          <w:rFonts w:ascii="Times New Roman" w:eastAsia="Times New Roman" w:hAnsi="Times New Roman"/>
          <w:color w:val="555555"/>
          <w:sz w:val="24"/>
          <w:szCs w:val="24"/>
        </w:rPr>
      </w:pPr>
      <w:r>
        <w:rPr>
          <w:rFonts w:ascii="Times New Roman" w:eastAsia="Times New Roman" w:hAnsi="Times New Roman"/>
          <w:color w:val="555555"/>
          <w:sz w:val="24"/>
          <w:szCs w:val="24"/>
        </w:rPr>
        <w:t>10</w:t>
      </w:r>
      <w:r w:rsidR="008B0D33" w:rsidRPr="003B1F8C">
        <w:rPr>
          <w:rFonts w:ascii="Times New Roman" w:eastAsia="Times New Roman" w:hAnsi="Times New Roman"/>
          <w:color w:val="555555"/>
          <w:sz w:val="24"/>
          <w:szCs w:val="24"/>
        </w:rPr>
        <w:t xml:space="preserve">. Reducerea dependenţei locuitorilor din zonele </w:t>
      </w:r>
      <w:proofErr w:type="gramStart"/>
      <w:r w:rsidR="008B0D33" w:rsidRPr="003B1F8C">
        <w:rPr>
          <w:rFonts w:ascii="Times New Roman" w:eastAsia="Times New Roman" w:hAnsi="Times New Roman"/>
          <w:color w:val="555555"/>
          <w:sz w:val="24"/>
          <w:szCs w:val="24"/>
        </w:rPr>
        <w:t>urbană</w:t>
      </w:r>
      <w:proofErr w:type="gramEnd"/>
      <w:r w:rsidR="008B0D33" w:rsidRPr="003B1F8C">
        <w:rPr>
          <w:rFonts w:ascii="Times New Roman" w:eastAsia="Times New Roman" w:hAnsi="Times New Roman"/>
          <w:color w:val="555555"/>
          <w:sz w:val="24"/>
          <w:szCs w:val="24"/>
        </w:rPr>
        <w:t xml:space="preserve">/ Metropolitană de autombile. </w:t>
      </w:r>
    </w:p>
    <w:p w:rsidR="008B0D33" w:rsidRPr="003B1F8C" w:rsidRDefault="00444AEF" w:rsidP="003B1F8C">
      <w:pPr>
        <w:shd w:val="clear" w:color="auto" w:fill="FFFFFF"/>
        <w:spacing w:after="0" w:line="240" w:lineRule="auto"/>
        <w:jc w:val="both"/>
        <w:textAlignment w:val="baseline"/>
        <w:rPr>
          <w:rFonts w:ascii="Times New Roman" w:eastAsia="Times New Roman" w:hAnsi="Times New Roman"/>
          <w:color w:val="555555"/>
          <w:sz w:val="24"/>
          <w:szCs w:val="24"/>
        </w:rPr>
      </w:pPr>
      <w:r>
        <w:rPr>
          <w:rFonts w:ascii="Times New Roman" w:eastAsia="Times New Roman" w:hAnsi="Times New Roman"/>
          <w:color w:val="555555"/>
          <w:sz w:val="24"/>
          <w:szCs w:val="24"/>
        </w:rPr>
        <w:t>11</w:t>
      </w:r>
      <w:r w:rsidR="008B0D33" w:rsidRPr="003B1F8C">
        <w:rPr>
          <w:rFonts w:ascii="Times New Roman" w:eastAsia="Times New Roman" w:hAnsi="Times New Roman"/>
          <w:color w:val="555555"/>
          <w:sz w:val="24"/>
          <w:szCs w:val="24"/>
        </w:rPr>
        <w:t>. Asigurarea infrastructurii urbane de transport - suport pentru creşterea atractvităţii</w:t>
      </w:r>
    </w:p>
    <w:p w:rsidR="008B0D33" w:rsidRPr="003B1F8C" w:rsidRDefault="008B0D33" w:rsidP="003B1F8C">
      <w:pPr>
        <w:shd w:val="clear" w:color="auto" w:fill="FFFFFF"/>
        <w:spacing w:after="0" w:line="240" w:lineRule="auto"/>
        <w:jc w:val="both"/>
        <w:textAlignment w:val="baseline"/>
        <w:rPr>
          <w:rFonts w:ascii="Times New Roman" w:eastAsia="Times New Roman" w:hAnsi="Times New Roman"/>
          <w:color w:val="555555"/>
          <w:sz w:val="24"/>
          <w:szCs w:val="24"/>
        </w:rPr>
      </w:pPr>
    </w:p>
    <w:p w:rsidR="00635BA0" w:rsidRPr="003B1F8C" w:rsidRDefault="00635BA0" w:rsidP="003B1F8C">
      <w:pPr>
        <w:pStyle w:val="ListParagraph"/>
        <w:spacing w:after="0"/>
        <w:ind w:left="0"/>
        <w:jc w:val="both"/>
        <w:rPr>
          <w:rFonts w:ascii="Times New Roman" w:hAnsi="Times New Roman"/>
          <w:sz w:val="24"/>
          <w:szCs w:val="24"/>
        </w:rPr>
      </w:pPr>
    </w:p>
    <w:p w:rsidR="00635BA0" w:rsidRPr="003B1F8C" w:rsidRDefault="00635BA0" w:rsidP="003B1F8C">
      <w:pPr>
        <w:pStyle w:val="ListParagraph"/>
        <w:spacing w:after="0"/>
        <w:ind w:left="0"/>
        <w:jc w:val="both"/>
        <w:rPr>
          <w:rFonts w:ascii="Times New Roman" w:hAnsi="Times New Roman"/>
          <w:b/>
          <w:sz w:val="24"/>
          <w:szCs w:val="24"/>
        </w:rPr>
      </w:pPr>
      <w:r w:rsidRPr="003B1F8C">
        <w:rPr>
          <w:rFonts w:ascii="Times New Roman" w:hAnsi="Times New Roman"/>
          <w:b/>
          <w:sz w:val="24"/>
          <w:szCs w:val="24"/>
        </w:rPr>
        <w:t xml:space="preserve">                                                        Încadrarea întreprinderii</w:t>
      </w:r>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Societatea se încadreaza în </w:t>
      </w:r>
      <w:r w:rsidR="008B0D33" w:rsidRPr="003B1F8C">
        <w:rPr>
          <w:rFonts w:ascii="Times New Roman" w:hAnsi="Times New Roman"/>
          <w:sz w:val="24"/>
          <w:szCs w:val="24"/>
        </w:rPr>
        <w:t xml:space="preserve">categoria serviciilor comunitare de utilităţi publice </w:t>
      </w:r>
      <w:r w:rsidRPr="003B1F8C">
        <w:rPr>
          <w:rFonts w:ascii="Times New Roman" w:hAnsi="Times New Roman"/>
          <w:sz w:val="24"/>
          <w:szCs w:val="24"/>
        </w:rPr>
        <w:t xml:space="preserve"> Având în vedere  </w:t>
      </w:r>
      <w:r w:rsidRPr="003B1F8C">
        <w:rPr>
          <w:rFonts w:ascii="Times New Roman" w:eastAsia="Times New Roman" w:hAnsi="Times New Roman"/>
          <w:color w:val="555555"/>
          <w:sz w:val="24"/>
          <w:szCs w:val="24"/>
        </w:rPr>
        <w:t>obiectul  de activitate principal</w:t>
      </w:r>
      <w:r w:rsidR="00444AEF" w:rsidRPr="00444AEF">
        <w:t xml:space="preserve"> </w:t>
      </w:r>
      <w:r w:rsidR="00444AEF" w:rsidRPr="00444AEF">
        <w:rPr>
          <w:rFonts w:ascii="Times New Roman" w:eastAsia="Times New Roman" w:hAnsi="Times New Roman"/>
          <w:color w:val="555555"/>
          <w:sz w:val="24"/>
          <w:szCs w:val="24"/>
        </w:rPr>
        <w:t>transporturi urbane, suburbane şi metropolitane de călători</w:t>
      </w:r>
      <w:r w:rsidR="00444AEF">
        <w:rPr>
          <w:rFonts w:ascii="Times New Roman" w:eastAsia="Times New Roman" w:hAnsi="Times New Roman"/>
          <w:color w:val="555555"/>
          <w:sz w:val="24"/>
          <w:szCs w:val="24"/>
        </w:rPr>
        <w:t>,</w:t>
      </w:r>
      <w:r w:rsidRPr="003B1F8C">
        <w:rPr>
          <w:rFonts w:ascii="Times New Roman" w:eastAsia="Times New Roman" w:hAnsi="Times New Roman"/>
          <w:color w:val="555555"/>
          <w:sz w:val="24"/>
          <w:szCs w:val="24"/>
        </w:rPr>
        <w:t xml:space="preserve">  această </w:t>
      </w:r>
      <w:r w:rsidRPr="003B1F8C">
        <w:rPr>
          <w:rFonts w:ascii="Times New Roman" w:hAnsi="Times New Roman"/>
          <w:sz w:val="24"/>
          <w:szCs w:val="24"/>
        </w:rPr>
        <w:t xml:space="preserve">societate se încadreaza în categoria serviciilor </w:t>
      </w:r>
      <w:r w:rsidR="008B0D33" w:rsidRPr="003B1F8C">
        <w:rPr>
          <w:rFonts w:ascii="Times New Roman" w:hAnsi="Times New Roman"/>
          <w:sz w:val="24"/>
          <w:szCs w:val="24"/>
        </w:rPr>
        <w:t xml:space="preserve">de transport, </w:t>
      </w:r>
      <w:r w:rsidRPr="003B1F8C">
        <w:rPr>
          <w:rFonts w:ascii="Times New Roman" w:hAnsi="Times New Roman"/>
          <w:sz w:val="24"/>
          <w:szCs w:val="24"/>
        </w:rPr>
        <w:t xml:space="preserve">fiind persoană juridică română, cu forma juridică de societate comercială </w:t>
      </w:r>
      <w:r w:rsidR="008B0D33" w:rsidRPr="003B1F8C">
        <w:rPr>
          <w:rFonts w:ascii="Times New Roman" w:hAnsi="Times New Roman"/>
          <w:sz w:val="24"/>
          <w:szCs w:val="24"/>
        </w:rPr>
        <w:t>pe acţi</w:t>
      </w:r>
      <w:r w:rsidR="00444AEF">
        <w:rPr>
          <w:rFonts w:ascii="Times New Roman" w:hAnsi="Times New Roman"/>
          <w:sz w:val="24"/>
          <w:szCs w:val="24"/>
        </w:rPr>
        <w:t>u</w:t>
      </w:r>
      <w:r w:rsidR="008B0D33" w:rsidRPr="003B1F8C">
        <w:rPr>
          <w:rFonts w:ascii="Times New Roman" w:hAnsi="Times New Roman"/>
          <w:sz w:val="24"/>
          <w:szCs w:val="24"/>
        </w:rPr>
        <w:t xml:space="preserve">ni </w:t>
      </w:r>
      <w:r w:rsidR="00175816" w:rsidRPr="003B1F8C">
        <w:rPr>
          <w:rFonts w:ascii="Times New Roman" w:hAnsi="Times New Roman"/>
          <w:sz w:val="24"/>
          <w:szCs w:val="24"/>
        </w:rPr>
        <w:t xml:space="preserve">având ca acţionari </w:t>
      </w:r>
      <w:r w:rsidR="00171615">
        <w:rPr>
          <w:rFonts w:ascii="Times New Roman" w:hAnsi="Times New Roman"/>
          <w:sz w:val="24"/>
          <w:szCs w:val="24"/>
        </w:rPr>
        <w:t>Municipiul</w:t>
      </w:r>
      <w:r w:rsidR="00175816" w:rsidRPr="003B1F8C">
        <w:rPr>
          <w:rFonts w:ascii="Times New Roman" w:hAnsi="Times New Roman"/>
          <w:sz w:val="24"/>
          <w:szCs w:val="24"/>
        </w:rPr>
        <w:t xml:space="preserve"> </w:t>
      </w:r>
      <w:r w:rsidRPr="003B1F8C">
        <w:rPr>
          <w:rFonts w:ascii="Times New Roman" w:hAnsi="Times New Roman"/>
          <w:sz w:val="24"/>
          <w:szCs w:val="24"/>
        </w:rPr>
        <w:t>Braş</w:t>
      </w:r>
      <w:r w:rsidR="00175816" w:rsidRPr="003B1F8C">
        <w:rPr>
          <w:rFonts w:ascii="Times New Roman" w:hAnsi="Times New Roman"/>
          <w:sz w:val="24"/>
          <w:szCs w:val="24"/>
        </w:rPr>
        <w:t xml:space="preserve">ov </w:t>
      </w:r>
      <w:r w:rsidR="008B0D33" w:rsidRPr="003B1F8C">
        <w:rPr>
          <w:rFonts w:ascii="Times New Roman" w:hAnsi="Times New Roman"/>
          <w:sz w:val="24"/>
          <w:szCs w:val="24"/>
        </w:rPr>
        <w:t>şi Agenţia Metropolitană Braşov.</w:t>
      </w:r>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Cadrul legal de functionare al </w:t>
      </w:r>
      <w:proofErr w:type="gramStart"/>
      <w:r w:rsidRPr="003B1F8C">
        <w:rPr>
          <w:rFonts w:ascii="Times New Roman" w:hAnsi="Times New Roman"/>
          <w:sz w:val="24"/>
          <w:szCs w:val="24"/>
        </w:rPr>
        <w:t>societatii  cuprinde</w:t>
      </w:r>
      <w:proofErr w:type="gramEnd"/>
      <w:r w:rsidRPr="003B1F8C">
        <w:rPr>
          <w:rFonts w:ascii="Times New Roman" w:hAnsi="Times New Roman"/>
          <w:sz w:val="24"/>
          <w:szCs w:val="24"/>
        </w:rPr>
        <w:t xml:space="preserve">  prevederile legislative aplicabile trecute în revistă în continuare:</w:t>
      </w:r>
    </w:p>
    <w:p w:rsidR="00F636DA" w:rsidRPr="003B1F8C" w:rsidRDefault="00F636DA" w:rsidP="003B1F8C">
      <w:pPr>
        <w:spacing w:after="0"/>
        <w:jc w:val="both"/>
        <w:rPr>
          <w:rFonts w:ascii="Times New Roman" w:hAnsi="Times New Roman"/>
          <w:sz w:val="24"/>
          <w:szCs w:val="24"/>
        </w:rPr>
      </w:pPr>
      <w:proofErr w:type="gramStart"/>
      <w:r w:rsidRPr="003B1F8C">
        <w:rPr>
          <w:rFonts w:ascii="Times New Roman" w:hAnsi="Times New Roman"/>
          <w:sz w:val="24"/>
          <w:szCs w:val="24"/>
        </w:rPr>
        <w:t>Legea nr.</w:t>
      </w:r>
      <w:proofErr w:type="gramEnd"/>
      <w:r w:rsidRPr="003B1F8C">
        <w:rPr>
          <w:rFonts w:ascii="Times New Roman" w:hAnsi="Times New Roman"/>
          <w:sz w:val="24"/>
          <w:szCs w:val="24"/>
        </w:rPr>
        <w:t xml:space="preserve"> 51/08.03.2006 a serviciilor comunitare de utilități publice;</w:t>
      </w:r>
    </w:p>
    <w:p w:rsidR="008B0D33" w:rsidRPr="003B1F8C" w:rsidRDefault="00F636DA" w:rsidP="003B1F8C">
      <w:pPr>
        <w:spacing w:after="0"/>
        <w:jc w:val="both"/>
        <w:rPr>
          <w:rFonts w:ascii="Times New Roman" w:hAnsi="Times New Roman"/>
          <w:sz w:val="24"/>
          <w:szCs w:val="24"/>
        </w:rPr>
      </w:pPr>
      <w:r w:rsidRPr="003B1F8C">
        <w:rPr>
          <w:rFonts w:ascii="Times New Roman" w:hAnsi="Times New Roman"/>
          <w:sz w:val="24"/>
          <w:szCs w:val="24"/>
        </w:rPr>
        <w:t xml:space="preserve"> </w:t>
      </w:r>
      <w:proofErr w:type="gramStart"/>
      <w:r w:rsidRPr="003B1F8C">
        <w:rPr>
          <w:rFonts w:ascii="Times New Roman" w:hAnsi="Times New Roman"/>
          <w:sz w:val="24"/>
          <w:szCs w:val="24"/>
        </w:rPr>
        <w:t>Legea nr.</w:t>
      </w:r>
      <w:proofErr w:type="gramEnd"/>
      <w:r w:rsidRPr="003B1F8C">
        <w:rPr>
          <w:rFonts w:ascii="Times New Roman" w:hAnsi="Times New Roman"/>
          <w:sz w:val="24"/>
          <w:szCs w:val="24"/>
        </w:rPr>
        <w:t xml:space="preserve"> 92/19.04.2007 privind serviciile de transport public local (cu normele de aplicare aprobate prin Ordinul nr. 353/2007 al Ministerului Internelor si Reformei Administrative care stabilesc cadrul juridic privind înființarea, autorizarea si organizarea, gestionarea şi finanțarea serviciilor de transport public local);</w:t>
      </w:r>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 </w:t>
      </w:r>
      <w:proofErr w:type="gramStart"/>
      <w:r w:rsidRPr="003B1F8C">
        <w:rPr>
          <w:rFonts w:ascii="Times New Roman" w:hAnsi="Times New Roman"/>
          <w:sz w:val="24"/>
          <w:szCs w:val="24"/>
        </w:rPr>
        <w:t>Legea nr.</w:t>
      </w:r>
      <w:proofErr w:type="gramEnd"/>
      <w:r w:rsidRPr="003B1F8C">
        <w:rPr>
          <w:rFonts w:ascii="Times New Roman" w:hAnsi="Times New Roman"/>
          <w:sz w:val="24"/>
          <w:szCs w:val="24"/>
        </w:rPr>
        <w:t xml:space="preserve"> 31/1990 privind societăţile comerciale republicată, cu modificările şi completările ulterioare,</w:t>
      </w:r>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 </w:t>
      </w:r>
      <w:proofErr w:type="gramStart"/>
      <w:r w:rsidRPr="003B1F8C">
        <w:rPr>
          <w:rFonts w:ascii="Times New Roman" w:hAnsi="Times New Roman"/>
          <w:sz w:val="24"/>
          <w:szCs w:val="24"/>
        </w:rPr>
        <w:t>Legea nr.</w:t>
      </w:r>
      <w:proofErr w:type="gramEnd"/>
      <w:r w:rsidRPr="003B1F8C">
        <w:rPr>
          <w:rFonts w:ascii="Times New Roman" w:hAnsi="Times New Roman"/>
          <w:sz w:val="24"/>
          <w:szCs w:val="24"/>
        </w:rPr>
        <w:t xml:space="preserve"> 111/2016 privind </w:t>
      </w:r>
      <w:proofErr w:type="gramStart"/>
      <w:r w:rsidRPr="003B1F8C">
        <w:rPr>
          <w:rFonts w:ascii="Times New Roman" w:hAnsi="Times New Roman"/>
          <w:sz w:val="24"/>
          <w:szCs w:val="24"/>
        </w:rPr>
        <w:t>aprobarea  OUG</w:t>
      </w:r>
      <w:proofErr w:type="gramEnd"/>
      <w:r w:rsidRPr="003B1F8C">
        <w:rPr>
          <w:rFonts w:ascii="Times New Roman" w:hAnsi="Times New Roman"/>
          <w:sz w:val="24"/>
          <w:szCs w:val="24"/>
        </w:rPr>
        <w:t xml:space="preserve">  nr. 109/2011 privind </w:t>
      </w:r>
      <w:proofErr w:type="gramStart"/>
      <w:r w:rsidRPr="003B1F8C">
        <w:rPr>
          <w:rFonts w:ascii="Times New Roman" w:hAnsi="Times New Roman"/>
          <w:sz w:val="24"/>
          <w:szCs w:val="24"/>
        </w:rPr>
        <w:t>guvernanţa  corporativă</w:t>
      </w:r>
      <w:proofErr w:type="gramEnd"/>
      <w:r w:rsidRPr="003B1F8C">
        <w:rPr>
          <w:rFonts w:ascii="Times New Roman" w:hAnsi="Times New Roman"/>
          <w:sz w:val="24"/>
          <w:szCs w:val="24"/>
        </w:rPr>
        <w:t xml:space="preserve"> a întreprinderilor publice ,</w:t>
      </w:r>
    </w:p>
    <w:p w:rsidR="00635BA0" w:rsidRPr="003B1F8C" w:rsidRDefault="00635BA0" w:rsidP="003B1F8C">
      <w:pPr>
        <w:pStyle w:val="ListParagraph"/>
        <w:spacing w:after="0"/>
        <w:ind w:left="0"/>
        <w:jc w:val="both"/>
        <w:rPr>
          <w:rFonts w:ascii="Times New Roman" w:hAnsi="Times New Roman"/>
          <w:color w:val="262626"/>
          <w:sz w:val="24"/>
          <w:szCs w:val="24"/>
          <w:shd w:val="clear" w:color="auto" w:fill="FFFFFF"/>
        </w:rPr>
      </w:pPr>
      <w:r w:rsidRPr="003B1F8C">
        <w:rPr>
          <w:rFonts w:ascii="Times New Roman" w:hAnsi="Times New Roman"/>
          <w:color w:val="262626"/>
          <w:sz w:val="24"/>
          <w:szCs w:val="24"/>
          <w:shd w:val="clear" w:color="auto" w:fill="FFFFFF"/>
        </w:rPr>
        <w:t xml:space="preserve">HG 722/2016 privind aprobarea Normelor metodologice de aplicare a unor prevederi din </w:t>
      </w:r>
      <w:proofErr w:type="gramStart"/>
      <w:r w:rsidRPr="003B1F8C">
        <w:rPr>
          <w:rFonts w:ascii="Times New Roman" w:hAnsi="Times New Roman"/>
          <w:color w:val="262626"/>
          <w:sz w:val="24"/>
          <w:szCs w:val="24"/>
          <w:shd w:val="clear" w:color="auto" w:fill="FFFFFF"/>
        </w:rPr>
        <w:t>OUG  nr</w:t>
      </w:r>
      <w:proofErr w:type="gramEnd"/>
      <w:r w:rsidRPr="003B1F8C">
        <w:rPr>
          <w:rFonts w:ascii="Times New Roman" w:hAnsi="Times New Roman"/>
          <w:color w:val="262626"/>
          <w:sz w:val="24"/>
          <w:szCs w:val="24"/>
          <w:shd w:val="clear" w:color="auto" w:fill="FFFFFF"/>
        </w:rPr>
        <w:t xml:space="preserve">. </w:t>
      </w:r>
      <w:proofErr w:type="gramStart"/>
      <w:r w:rsidRPr="003B1F8C">
        <w:rPr>
          <w:rFonts w:ascii="Times New Roman" w:hAnsi="Times New Roman"/>
          <w:color w:val="262626"/>
          <w:sz w:val="24"/>
          <w:szCs w:val="24"/>
          <w:shd w:val="clear" w:color="auto" w:fill="FFFFFF"/>
        </w:rPr>
        <w:t>109/2011 privind guvernanţa corporativă.</w:t>
      </w:r>
      <w:proofErr w:type="gramEnd"/>
    </w:p>
    <w:p w:rsidR="00635BA0" w:rsidRPr="003B1F8C" w:rsidRDefault="00635BA0" w:rsidP="003B1F8C">
      <w:pPr>
        <w:pStyle w:val="ListParagraph"/>
        <w:spacing w:after="0"/>
        <w:jc w:val="both"/>
        <w:rPr>
          <w:rFonts w:ascii="Times New Roman" w:hAnsi="Times New Roman"/>
          <w:color w:val="262626"/>
          <w:sz w:val="24"/>
          <w:szCs w:val="24"/>
        </w:rPr>
      </w:pPr>
    </w:p>
    <w:p w:rsidR="00635BA0" w:rsidRPr="003B1F8C" w:rsidRDefault="00635BA0" w:rsidP="003B1F8C">
      <w:pPr>
        <w:pStyle w:val="ListParagraph"/>
        <w:spacing w:after="0"/>
        <w:jc w:val="both"/>
        <w:rPr>
          <w:rFonts w:ascii="Times New Roman" w:hAnsi="Times New Roman"/>
          <w:b/>
          <w:sz w:val="24"/>
          <w:szCs w:val="24"/>
        </w:rPr>
      </w:pPr>
      <w:r w:rsidRPr="003B1F8C">
        <w:rPr>
          <w:rFonts w:ascii="Times New Roman" w:hAnsi="Times New Roman"/>
          <w:sz w:val="24"/>
          <w:szCs w:val="24"/>
        </w:rPr>
        <w:t xml:space="preserve">                        </w:t>
      </w:r>
      <w:r w:rsidRPr="003B1F8C">
        <w:rPr>
          <w:rFonts w:ascii="Times New Roman" w:hAnsi="Times New Roman"/>
          <w:b/>
          <w:sz w:val="24"/>
          <w:szCs w:val="24"/>
        </w:rPr>
        <w:t xml:space="preserve">  Politica de dividende şi vărsăminte din profitul net   </w:t>
      </w:r>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              </w:t>
      </w:r>
      <w:r w:rsidR="00F636DA" w:rsidRPr="003B1F8C">
        <w:rPr>
          <w:rFonts w:ascii="Times New Roman" w:hAnsi="Times New Roman"/>
          <w:sz w:val="24"/>
          <w:szCs w:val="24"/>
        </w:rPr>
        <w:t xml:space="preserve">Societatea a fost infiinţata de curând, astfel că </w:t>
      </w:r>
      <w:r w:rsidRPr="003B1F8C">
        <w:rPr>
          <w:rFonts w:ascii="Times New Roman" w:hAnsi="Times New Roman"/>
          <w:sz w:val="24"/>
          <w:szCs w:val="24"/>
        </w:rPr>
        <w:t xml:space="preserve">în prezent societatea nu distribuie dividente din profitul </w:t>
      </w:r>
      <w:proofErr w:type="gramStart"/>
      <w:r w:rsidRPr="003B1F8C">
        <w:rPr>
          <w:rFonts w:ascii="Times New Roman" w:hAnsi="Times New Roman"/>
          <w:sz w:val="24"/>
          <w:szCs w:val="24"/>
        </w:rPr>
        <w:t xml:space="preserve">său </w:t>
      </w:r>
      <w:r w:rsidR="00F636DA" w:rsidRPr="003B1F8C">
        <w:rPr>
          <w:rFonts w:ascii="Times New Roman" w:hAnsi="Times New Roman"/>
          <w:sz w:val="24"/>
          <w:szCs w:val="24"/>
        </w:rPr>
        <w:t>,</w:t>
      </w:r>
      <w:proofErr w:type="gramEnd"/>
      <w:r w:rsidR="00F636DA" w:rsidRPr="003B1F8C">
        <w:rPr>
          <w:rFonts w:ascii="Times New Roman" w:hAnsi="Times New Roman"/>
          <w:sz w:val="24"/>
          <w:szCs w:val="24"/>
        </w:rPr>
        <w:t xml:space="preserve"> </w:t>
      </w:r>
      <w:r w:rsidRPr="003B1F8C">
        <w:rPr>
          <w:rFonts w:ascii="Times New Roman" w:hAnsi="Times New Roman"/>
          <w:sz w:val="24"/>
          <w:szCs w:val="24"/>
        </w:rPr>
        <w:t xml:space="preserve">acest lucru </w:t>
      </w:r>
      <w:r w:rsidR="00F636DA" w:rsidRPr="003B1F8C">
        <w:rPr>
          <w:rFonts w:ascii="Times New Roman" w:hAnsi="Times New Roman"/>
          <w:sz w:val="24"/>
          <w:szCs w:val="24"/>
        </w:rPr>
        <w:t xml:space="preserve">urmează </w:t>
      </w:r>
      <w:r w:rsidRPr="003B1F8C">
        <w:rPr>
          <w:rFonts w:ascii="Times New Roman" w:hAnsi="Times New Roman"/>
          <w:sz w:val="24"/>
          <w:szCs w:val="24"/>
        </w:rPr>
        <w:t xml:space="preserve">să se </w:t>
      </w:r>
      <w:r w:rsidR="00F636DA" w:rsidRPr="003B1F8C">
        <w:rPr>
          <w:rFonts w:ascii="Times New Roman" w:hAnsi="Times New Roman"/>
          <w:sz w:val="24"/>
          <w:szCs w:val="24"/>
        </w:rPr>
        <w:t>schimbe</w:t>
      </w:r>
      <w:r w:rsidRPr="003B1F8C">
        <w:rPr>
          <w:rFonts w:ascii="Times New Roman" w:hAnsi="Times New Roman"/>
          <w:sz w:val="24"/>
          <w:szCs w:val="24"/>
        </w:rPr>
        <w:t xml:space="preserve"> odată cu noul consiliu de administraţie . </w:t>
      </w:r>
    </w:p>
    <w:p w:rsidR="00635BA0" w:rsidRPr="003B1F8C" w:rsidRDefault="00635BA0" w:rsidP="003B1F8C">
      <w:pPr>
        <w:pStyle w:val="ListParagraph"/>
        <w:spacing w:after="0"/>
        <w:jc w:val="both"/>
        <w:rPr>
          <w:rFonts w:ascii="Times New Roman" w:hAnsi="Times New Roman"/>
          <w:sz w:val="24"/>
          <w:szCs w:val="24"/>
        </w:rPr>
      </w:pPr>
    </w:p>
    <w:p w:rsidR="00635BA0" w:rsidRPr="003B1F8C" w:rsidRDefault="00635BA0" w:rsidP="003B1F8C">
      <w:pPr>
        <w:pStyle w:val="ListParagraph"/>
        <w:spacing w:after="0"/>
        <w:ind w:left="0"/>
        <w:jc w:val="both"/>
        <w:rPr>
          <w:rFonts w:ascii="Times New Roman" w:hAnsi="Times New Roman"/>
          <w:b/>
          <w:sz w:val="24"/>
          <w:szCs w:val="24"/>
        </w:rPr>
      </w:pPr>
      <w:r w:rsidRPr="003B1F8C">
        <w:rPr>
          <w:rFonts w:ascii="Times New Roman" w:hAnsi="Times New Roman"/>
          <w:b/>
          <w:sz w:val="24"/>
          <w:szCs w:val="24"/>
        </w:rPr>
        <w:t xml:space="preserve">                                                             Politica de investiţii </w:t>
      </w:r>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                Societatea va implementa principii care să conducă la creşterea valorii capitalului investit </w:t>
      </w:r>
      <w:proofErr w:type="gramStart"/>
      <w:r w:rsidRPr="003B1F8C">
        <w:rPr>
          <w:rFonts w:ascii="Times New Roman" w:hAnsi="Times New Roman"/>
          <w:sz w:val="24"/>
          <w:szCs w:val="24"/>
        </w:rPr>
        <w:t>prin :</w:t>
      </w:r>
      <w:proofErr w:type="gramEnd"/>
    </w:p>
    <w:p w:rsidR="00635BA0" w:rsidRPr="003B1F8C" w:rsidRDefault="00635BA0" w:rsidP="003B1F8C">
      <w:pPr>
        <w:jc w:val="both"/>
        <w:rPr>
          <w:rFonts w:ascii="Times New Roman" w:hAnsi="Times New Roman"/>
          <w:sz w:val="24"/>
          <w:szCs w:val="24"/>
        </w:rPr>
      </w:pPr>
      <w:r w:rsidRPr="003B1F8C">
        <w:rPr>
          <w:rFonts w:ascii="Times New Roman" w:hAnsi="Times New Roman"/>
          <w:sz w:val="24"/>
          <w:szCs w:val="24"/>
        </w:rPr>
        <w:lastRenderedPageBreak/>
        <w:t xml:space="preserve">- Investirea resurselor financiare proprii in vederea </w:t>
      </w:r>
      <w:r w:rsidR="00175816" w:rsidRPr="003B1F8C">
        <w:rPr>
          <w:rFonts w:ascii="Times New Roman" w:hAnsi="Times New Roman"/>
          <w:sz w:val="24"/>
          <w:szCs w:val="24"/>
        </w:rPr>
        <w:t xml:space="preserve">achiziţionarii </w:t>
      </w:r>
      <w:proofErr w:type="gramStart"/>
      <w:r w:rsidR="00175816" w:rsidRPr="003B1F8C">
        <w:rPr>
          <w:rFonts w:ascii="Times New Roman" w:hAnsi="Times New Roman"/>
          <w:sz w:val="24"/>
          <w:szCs w:val="24"/>
        </w:rPr>
        <w:t>de  maşini</w:t>
      </w:r>
      <w:proofErr w:type="gramEnd"/>
      <w:r w:rsidR="00175816" w:rsidRPr="003B1F8C">
        <w:rPr>
          <w:rFonts w:ascii="Times New Roman" w:hAnsi="Times New Roman"/>
          <w:sz w:val="24"/>
          <w:szCs w:val="24"/>
        </w:rPr>
        <w:t xml:space="preserve"> şi utilaje performante, modernizări, infrastructură adecvată şi asigurarea întreţinerii acesteia </w:t>
      </w:r>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 Atragerea de venituri financiare externe în vederea </w:t>
      </w:r>
      <w:r w:rsidR="00175816" w:rsidRPr="003B1F8C">
        <w:rPr>
          <w:rFonts w:ascii="Times New Roman" w:hAnsi="Times New Roman"/>
          <w:sz w:val="24"/>
          <w:szCs w:val="24"/>
        </w:rPr>
        <w:t xml:space="preserve">asigurării infrastructurii urbane de </w:t>
      </w:r>
      <w:proofErr w:type="gramStart"/>
      <w:r w:rsidR="00175816" w:rsidRPr="003B1F8C">
        <w:rPr>
          <w:rFonts w:ascii="Times New Roman" w:hAnsi="Times New Roman"/>
          <w:sz w:val="24"/>
          <w:szCs w:val="24"/>
        </w:rPr>
        <w:t>transport  moderne</w:t>
      </w:r>
      <w:proofErr w:type="gramEnd"/>
      <w:r w:rsidR="00175816" w:rsidRPr="003B1F8C">
        <w:rPr>
          <w:rFonts w:ascii="Times New Roman" w:hAnsi="Times New Roman"/>
          <w:sz w:val="24"/>
          <w:szCs w:val="24"/>
        </w:rPr>
        <w:t xml:space="preserve"> ca  suport pentru creşterea atract</w:t>
      </w:r>
      <w:r w:rsidR="00444AEF">
        <w:rPr>
          <w:rFonts w:ascii="Times New Roman" w:hAnsi="Times New Roman"/>
          <w:sz w:val="24"/>
          <w:szCs w:val="24"/>
        </w:rPr>
        <w:t>i</w:t>
      </w:r>
      <w:r w:rsidR="00175816" w:rsidRPr="003B1F8C">
        <w:rPr>
          <w:rFonts w:ascii="Times New Roman" w:hAnsi="Times New Roman"/>
          <w:sz w:val="24"/>
          <w:szCs w:val="24"/>
        </w:rPr>
        <w:t xml:space="preserve">vităţii societăţii . </w:t>
      </w:r>
    </w:p>
    <w:p w:rsidR="00175816" w:rsidRPr="003B1F8C" w:rsidRDefault="00175816" w:rsidP="003B1F8C">
      <w:pPr>
        <w:pStyle w:val="ListParagraph"/>
        <w:spacing w:after="0"/>
        <w:ind w:left="0"/>
        <w:jc w:val="both"/>
        <w:rPr>
          <w:rFonts w:ascii="Times New Roman" w:hAnsi="Times New Roman"/>
          <w:sz w:val="24"/>
          <w:szCs w:val="24"/>
        </w:rPr>
      </w:pPr>
    </w:p>
    <w:p w:rsidR="00635BA0" w:rsidRPr="003B1F8C" w:rsidRDefault="00635BA0" w:rsidP="003B1F8C">
      <w:pPr>
        <w:pStyle w:val="ListParagraph"/>
        <w:spacing w:after="0"/>
        <w:ind w:left="0"/>
        <w:jc w:val="both"/>
        <w:rPr>
          <w:rFonts w:ascii="Times New Roman" w:hAnsi="Times New Roman"/>
          <w:b/>
          <w:sz w:val="24"/>
          <w:szCs w:val="24"/>
        </w:rPr>
      </w:pPr>
      <w:r w:rsidRPr="003B1F8C">
        <w:rPr>
          <w:rFonts w:ascii="Times New Roman" w:hAnsi="Times New Roman"/>
          <w:b/>
          <w:sz w:val="24"/>
          <w:szCs w:val="24"/>
        </w:rPr>
        <w:t xml:space="preserve">                        Dezideratele autorităţii publice şi acţionarilor cu privire la comunicarea </w:t>
      </w:r>
    </w:p>
    <w:p w:rsidR="00635BA0" w:rsidRPr="003B1F8C" w:rsidRDefault="00635BA0" w:rsidP="003B1F8C">
      <w:pPr>
        <w:pStyle w:val="ListParagraph"/>
        <w:spacing w:after="0"/>
        <w:ind w:left="0"/>
        <w:jc w:val="both"/>
        <w:rPr>
          <w:rFonts w:ascii="Times New Roman" w:hAnsi="Times New Roman"/>
          <w:b/>
          <w:sz w:val="24"/>
          <w:szCs w:val="24"/>
        </w:rPr>
      </w:pPr>
      <w:r w:rsidRPr="003B1F8C">
        <w:rPr>
          <w:rFonts w:ascii="Times New Roman" w:hAnsi="Times New Roman"/>
          <w:b/>
          <w:sz w:val="24"/>
          <w:szCs w:val="24"/>
        </w:rPr>
        <w:t xml:space="preserve">                                    </w:t>
      </w:r>
      <w:proofErr w:type="gramStart"/>
      <w:r w:rsidRPr="003B1F8C">
        <w:rPr>
          <w:rFonts w:ascii="Times New Roman" w:hAnsi="Times New Roman"/>
          <w:b/>
          <w:sz w:val="24"/>
          <w:szCs w:val="24"/>
        </w:rPr>
        <w:t>cu</w:t>
      </w:r>
      <w:proofErr w:type="gramEnd"/>
      <w:r w:rsidRPr="003B1F8C">
        <w:rPr>
          <w:rFonts w:ascii="Times New Roman" w:hAnsi="Times New Roman"/>
          <w:b/>
          <w:sz w:val="24"/>
          <w:szCs w:val="24"/>
        </w:rPr>
        <w:t xml:space="preserve"> organele de administrare şi conducere a societăţii </w:t>
      </w:r>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                   Întreprinderea publică, prin grija preşedintelui consiliului de administraţie trebuie să publice pe pagina proprie de inte</w:t>
      </w:r>
      <w:r w:rsidR="006D0D13">
        <w:rPr>
          <w:rFonts w:ascii="Times New Roman" w:hAnsi="Times New Roman"/>
          <w:sz w:val="24"/>
          <w:szCs w:val="24"/>
        </w:rPr>
        <w:t xml:space="preserve">rnet, pentru accesul acţionarilor </w:t>
      </w:r>
      <w:r w:rsidRPr="003B1F8C">
        <w:rPr>
          <w:rFonts w:ascii="Times New Roman" w:hAnsi="Times New Roman"/>
          <w:sz w:val="24"/>
          <w:szCs w:val="24"/>
        </w:rPr>
        <w:t>şi al publicului, următoarele documente şi informaţii:</w:t>
      </w:r>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 - </w:t>
      </w:r>
      <w:proofErr w:type="gramStart"/>
      <w:r w:rsidRPr="003B1F8C">
        <w:rPr>
          <w:rFonts w:ascii="Times New Roman" w:hAnsi="Times New Roman"/>
          <w:sz w:val="24"/>
          <w:szCs w:val="24"/>
        </w:rPr>
        <w:t>hotărârile</w:t>
      </w:r>
      <w:proofErr w:type="gramEnd"/>
      <w:r w:rsidRPr="003B1F8C">
        <w:rPr>
          <w:rFonts w:ascii="Times New Roman" w:hAnsi="Times New Roman"/>
          <w:sz w:val="24"/>
          <w:szCs w:val="24"/>
        </w:rPr>
        <w:t xml:space="preserve"> adunărilor gene</w:t>
      </w:r>
      <w:r w:rsidR="007504CC" w:rsidRPr="003B1F8C">
        <w:rPr>
          <w:rFonts w:ascii="Times New Roman" w:hAnsi="Times New Roman"/>
          <w:sz w:val="24"/>
          <w:szCs w:val="24"/>
        </w:rPr>
        <w:t xml:space="preserve">rale ale acţionarilor </w:t>
      </w:r>
      <w:r w:rsidRPr="003B1F8C">
        <w:rPr>
          <w:rFonts w:ascii="Times New Roman" w:hAnsi="Times New Roman"/>
          <w:sz w:val="24"/>
          <w:szCs w:val="24"/>
        </w:rPr>
        <w:t>, în termen de 48 de ore de la data adunării;</w:t>
      </w:r>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 - </w:t>
      </w:r>
      <w:proofErr w:type="gramStart"/>
      <w:r w:rsidRPr="003B1F8C">
        <w:rPr>
          <w:rFonts w:ascii="Times New Roman" w:hAnsi="Times New Roman"/>
          <w:sz w:val="24"/>
          <w:szCs w:val="24"/>
        </w:rPr>
        <w:t>situaţiile</w:t>
      </w:r>
      <w:proofErr w:type="gramEnd"/>
      <w:r w:rsidRPr="003B1F8C">
        <w:rPr>
          <w:rFonts w:ascii="Times New Roman" w:hAnsi="Times New Roman"/>
          <w:sz w:val="24"/>
          <w:szCs w:val="24"/>
        </w:rPr>
        <w:t xml:space="preserve"> financiare anuale, în termen de 48 de ore de la aprobare</w:t>
      </w:r>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 - </w:t>
      </w:r>
      <w:proofErr w:type="gramStart"/>
      <w:r w:rsidRPr="003B1F8C">
        <w:rPr>
          <w:rFonts w:ascii="Times New Roman" w:hAnsi="Times New Roman"/>
          <w:sz w:val="24"/>
          <w:szCs w:val="24"/>
        </w:rPr>
        <w:t>raportările</w:t>
      </w:r>
      <w:proofErr w:type="gramEnd"/>
      <w:r w:rsidRPr="003B1F8C">
        <w:rPr>
          <w:rFonts w:ascii="Times New Roman" w:hAnsi="Times New Roman"/>
          <w:sz w:val="24"/>
          <w:szCs w:val="24"/>
        </w:rPr>
        <w:t xml:space="preserve"> contabile semestriale, în termen de 45 de zile de la încheierea semestrului;</w:t>
      </w:r>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 - </w:t>
      </w:r>
      <w:proofErr w:type="gramStart"/>
      <w:r w:rsidRPr="003B1F8C">
        <w:rPr>
          <w:rFonts w:ascii="Times New Roman" w:hAnsi="Times New Roman"/>
          <w:sz w:val="24"/>
          <w:szCs w:val="24"/>
        </w:rPr>
        <w:t>raportul</w:t>
      </w:r>
      <w:proofErr w:type="gramEnd"/>
      <w:r w:rsidRPr="003B1F8C">
        <w:rPr>
          <w:rFonts w:ascii="Times New Roman" w:hAnsi="Times New Roman"/>
          <w:sz w:val="24"/>
          <w:szCs w:val="24"/>
        </w:rPr>
        <w:t xml:space="preserve"> de audit anual; </w:t>
      </w:r>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 - </w:t>
      </w:r>
      <w:proofErr w:type="gramStart"/>
      <w:r w:rsidRPr="003B1F8C">
        <w:rPr>
          <w:rFonts w:ascii="Times New Roman" w:hAnsi="Times New Roman"/>
          <w:sz w:val="24"/>
          <w:szCs w:val="24"/>
        </w:rPr>
        <w:t>lista</w:t>
      </w:r>
      <w:proofErr w:type="gramEnd"/>
      <w:r w:rsidRPr="003B1F8C">
        <w:rPr>
          <w:rFonts w:ascii="Times New Roman" w:hAnsi="Times New Roman"/>
          <w:sz w:val="24"/>
          <w:szCs w:val="24"/>
        </w:rPr>
        <w:t xml:space="preserve"> administratorilor şi a directorilor, CV-urile membrilor consiliului de administraţie şi ale directorilor şi nivelul remuneraţiei acestora; </w:t>
      </w:r>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  - </w:t>
      </w:r>
      <w:proofErr w:type="gramStart"/>
      <w:r w:rsidRPr="003B1F8C">
        <w:rPr>
          <w:rFonts w:ascii="Times New Roman" w:hAnsi="Times New Roman"/>
          <w:sz w:val="24"/>
          <w:szCs w:val="24"/>
        </w:rPr>
        <w:t>rapoartele</w:t>
      </w:r>
      <w:proofErr w:type="gramEnd"/>
      <w:r w:rsidRPr="003B1F8C">
        <w:rPr>
          <w:rFonts w:ascii="Times New Roman" w:hAnsi="Times New Roman"/>
          <w:sz w:val="24"/>
          <w:szCs w:val="24"/>
        </w:rPr>
        <w:t xml:space="preserve"> consiliului de administraţie; </w:t>
      </w:r>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  - </w:t>
      </w:r>
      <w:proofErr w:type="gramStart"/>
      <w:r w:rsidRPr="003B1F8C">
        <w:rPr>
          <w:rFonts w:ascii="Times New Roman" w:hAnsi="Times New Roman"/>
          <w:sz w:val="24"/>
          <w:szCs w:val="24"/>
        </w:rPr>
        <w:t>raportul</w:t>
      </w:r>
      <w:proofErr w:type="gramEnd"/>
      <w:r w:rsidRPr="003B1F8C">
        <w:rPr>
          <w:rFonts w:ascii="Times New Roman" w:hAnsi="Times New Roman"/>
          <w:sz w:val="24"/>
          <w:szCs w:val="24"/>
        </w:rPr>
        <w:t xml:space="preserve"> anual cu privire la remuneraţiile şi alte avantaje acordate administratorilor şi directorilor, respectiv membrilor consiliului de supraveghere şi membrilor directoratului în cursul anului financiar; </w:t>
      </w:r>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  - Codul de etică, în 48 de ore de la adoptare, respectiv la data de 31 mai a fiecărui an, în cazul revizuirii acestuia.</w:t>
      </w:r>
    </w:p>
    <w:p w:rsidR="00635BA0" w:rsidRPr="003B1F8C" w:rsidRDefault="00635BA0" w:rsidP="003B1F8C">
      <w:pPr>
        <w:spacing w:after="0"/>
        <w:jc w:val="both"/>
        <w:rPr>
          <w:rFonts w:ascii="Times New Roman" w:hAnsi="Times New Roman"/>
          <w:sz w:val="24"/>
          <w:szCs w:val="24"/>
        </w:rPr>
      </w:pPr>
      <w:r w:rsidRPr="003B1F8C">
        <w:rPr>
          <w:rFonts w:ascii="Times New Roman" w:hAnsi="Times New Roman"/>
          <w:sz w:val="24"/>
          <w:szCs w:val="24"/>
        </w:rPr>
        <w:t xml:space="preserve">   - </w:t>
      </w:r>
      <w:proofErr w:type="gramStart"/>
      <w:r w:rsidRPr="003B1F8C">
        <w:rPr>
          <w:rFonts w:ascii="Times New Roman" w:hAnsi="Times New Roman"/>
          <w:sz w:val="24"/>
          <w:szCs w:val="24"/>
        </w:rPr>
        <w:t>considerentele</w:t>
      </w:r>
      <w:proofErr w:type="gramEnd"/>
      <w:r w:rsidRPr="003B1F8C">
        <w:rPr>
          <w:rFonts w:ascii="Times New Roman" w:hAnsi="Times New Roman"/>
          <w:sz w:val="24"/>
          <w:szCs w:val="24"/>
        </w:rPr>
        <w:t xml:space="preserve"> ce justifică orice schemă de bonusuri anuale sau avantaje nebăneşti;</w:t>
      </w:r>
    </w:p>
    <w:p w:rsidR="00635BA0" w:rsidRPr="003B1F8C" w:rsidRDefault="00635BA0" w:rsidP="003B1F8C">
      <w:pPr>
        <w:spacing w:after="0"/>
        <w:jc w:val="both"/>
        <w:rPr>
          <w:rFonts w:ascii="Times New Roman" w:hAnsi="Times New Roman"/>
          <w:sz w:val="24"/>
          <w:szCs w:val="24"/>
        </w:rPr>
      </w:pPr>
      <w:r w:rsidRPr="003B1F8C">
        <w:rPr>
          <w:rFonts w:ascii="Times New Roman" w:hAnsi="Times New Roman"/>
          <w:sz w:val="24"/>
          <w:szCs w:val="24"/>
        </w:rPr>
        <w:t xml:space="preserve">   - </w:t>
      </w:r>
      <w:proofErr w:type="gramStart"/>
      <w:r w:rsidRPr="003B1F8C">
        <w:rPr>
          <w:rFonts w:ascii="Times New Roman" w:hAnsi="Times New Roman"/>
          <w:sz w:val="24"/>
          <w:szCs w:val="24"/>
        </w:rPr>
        <w:t>eventualele</w:t>
      </w:r>
      <w:proofErr w:type="gramEnd"/>
      <w:r w:rsidRPr="003B1F8C">
        <w:rPr>
          <w:rFonts w:ascii="Times New Roman" w:hAnsi="Times New Roman"/>
          <w:sz w:val="24"/>
          <w:szCs w:val="24"/>
        </w:rPr>
        <w:t xml:space="preserve"> scheme de pensii suplimentare sau anticipate;</w:t>
      </w:r>
    </w:p>
    <w:p w:rsidR="00635BA0" w:rsidRPr="003B1F8C" w:rsidRDefault="00635BA0" w:rsidP="003B1F8C">
      <w:pPr>
        <w:spacing w:after="0"/>
        <w:jc w:val="both"/>
        <w:rPr>
          <w:rFonts w:ascii="Times New Roman" w:hAnsi="Times New Roman"/>
          <w:sz w:val="24"/>
          <w:szCs w:val="24"/>
        </w:rPr>
      </w:pPr>
      <w:r w:rsidRPr="003B1F8C">
        <w:rPr>
          <w:rFonts w:ascii="Times New Roman" w:hAnsi="Times New Roman"/>
          <w:sz w:val="24"/>
          <w:szCs w:val="24"/>
        </w:rPr>
        <w:t xml:space="preserve">    - </w:t>
      </w:r>
      <w:proofErr w:type="gramStart"/>
      <w:r w:rsidRPr="003B1F8C">
        <w:rPr>
          <w:rFonts w:ascii="Times New Roman" w:hAnsi="Times New Roman"/>
          <w:sz w:val="24"/>
          <w:szCs w:val="24"/>
        </w:rPr>
        <w:t>informaţii</w:t>
      </w:r>
      <w:proofErr w:type="gramEnd"/>
      <w:r w:rsidRPr="003B1F8C">
        <w:rPr>
          <w:rFonts w:ascii="Times New Roman" w:hAnsi="Times New Roman"/>
          <w:sz w:val="24"/>
          <w:szCs w:val="24"/>
        </w:rPr>
        <w:t xml:space="preserve"> privind durata contractului, perioada de preaviz negociată, cuantumul daunelor-interese pentru revocare fără justă cauză</w:t>
      </w:r>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                 Situaţiile financiare anuale şi raportările contabile semestriale, rapoartele consiliului de administraţie şi raportul de audit anual sunt păstrate pe pagina de internet </w:t>
      </w:r>
      <w:proofErr w:type="gramStart"/>
      <w:r w:rsidRPr="003B1F8C">
        <w:rPr>
          <w:rFonts w:ascii="Times New Roman" w:hAnsi="Times New Roman"/>
          <w:sz w:val="24"/>
          <w:szCs w:val="24"/>
        </w:rPr>
        <w:t>a</w:t>
      </w:r>
      <w:proofErr w:type="gramEnd"/>
      <w:r w:rsidRPr="003B1F8C">
        <w:rPr>
          <w:rFonts w:ascii="Times New Roman" w:hAnsi="Times New Roman"/>
          <w:sz w:val="24"/>
          <w:szCs w:val="24"/>
        </w:rPr>
        <w:t xml:space="preserve"> întreprinderii publice pe o perioadă de cel puţin 3 ani</w:t>
      </w:r>
    </w:p>
    <w:p w:rsidR="00635BA0" w:rsidRPr="003B1F8C" w:rsidRDefault="00635BA0" w:rsidP="003B1F8C">
      <w:pPr>
        <w:spacing w:after="0"/>
        <w:jc w:val="both"/>
        <w:rPr>
          <w:rFonts w:ascii="Times New Roman" w:hAnsi="Times New Roman"/>
          <w:sz w:val="24"/>
          <w:szCs w:val="24"/>
        </w:rPr>
      </w:pPr>
      <w:r w:rsidRPr="003B1F8C">
        <w:rPr>
          <w:rFonts w:ascii="Times New Roman" w:hAnsi="Times New Roman"/>
          <w:sz w:val="24"/>
          <w:szCs w:val="24"/>
        </w:rPr>
        <w:t xml:space="preserve">                Consiliul de administraţie al întreprinderii publice prezintă semestrial, în cadrul</w:t>
      </w:r>
      <w:r w:rsidR="007504CC" w:rsidRPr="003B1F8C">
        <w:rPr>
          <w:rFonts w:ascii="Times New Roman" w:hAnsi="Times New Roman"/>
          <w:sz w:val="24"/>
          <w:szCs w:val="24"/>
        </w:rPr>
        <w:t xml:space="preserve"> adunării generale </w:t>
      </w:r>
      <w:proofErr w:type="gramStart"/>
      <w:r w:rsidR="007504CC" w:rsidRPr="003B1F8C">
        <w:rPr>
          <w:rFonts w:ascii="Times New Roman" w:hAnsi="Times New Roman"/>
          <w:sz w:val="24"/>
          <w:szCs w:val="24"/>
        </w:rPr>
        <w:t>a</w:t>
      </w:r>
      <w:proofErr w:type="gramEnd"/>
      <w:r w:rsidR="007504CC" w:rsidRPr="003B1F8C">
        <w:rPr>
          <w:rFonts w:ascii="Times New Roman" w:hAnsi="Times New Roman"/>
          <w:sz w:val="24"/>
          <w:szCs w:val="24"/>
        </w:rPr>
        <w:t xml:space="preserve"> acţionarilot</w:t>
      </w:r>
      <w:r w:rsidRPr="003B1F8C">
        <w:rPr>
          <w:rFonts w:ascii="Times New Roman" w:hAnsi="Times New Roman"/>
          <w:sz w:val="24"/>
          <w:szCs w:val="24"/>
        </w:rPr>
        <w:t>, un raport asupra activităţii de administrare, care include şi informaţii referitoare la execuţia contractelor de mandat ale directorilor, detalii cu privire la activităţile operaţionale, la performanţele financiare ale societăţii şi la raportările contabile semestriale ale societăţii.</w:t>
      </w:r>
    </w:p>
    <w:p w:rsidR="00635BA0" w:rsidRPr="003B1F8C" w:rsidRDefault="00635BA0" w:rsidP="003B1F8C">
      <w:pPr>
        <w:spacing w:after="0"/>
        <w:jc w:val="both"/>
        <w:rPr>
          <w:rFonts w:ascii="Times New Roman" w:hAnsi="Times New Roman"/>
          <w:sz w:val="24"/>
          <w:szCs w:val="24"/>
        </w:rPr>
      </w:pPr>
      <w:r w:rsidRPr="003B1F8C">
        <w:rPr>
          <w:rFonts w:ascii="Times New Roman" w:hAnsi="Times New Roman"/>
          <w:sz w:val="24"/>
          <w:szCs w:val="24"/>
        </w:rPr>
        <w:t xml:space="preserve">                 Comitetul de nominalizare şi remunerare din cadrul consiliului de administraţie elaborează un raport anual cu privire la remuneraţiile şi alte avantaje acordate administratorilor şi directorilor</w:t>
      </w:r>
      <w:proofErr w:type="gramStart"/>
      <w:r w:rsidRPr="003B1F8C">
        <w:rPr>
          <w:rFonts w:ascii="Times New Roman" w:hAnsi="Times New Roman"/>
          <w:sz w:val="24"/>
          <w:szCs w:val="24"/>
        </w:rPr>
        <w:t>,  în</w:t>
      </w:r>
      <w:proofErr w:type="gramEnd"/>
      <w:r w:rsidRPr="003B1F8C">
        <w:rPr>
          <w:rFonts w:ascii="Times New Roman" w:hAnsi="Times New Roman"/>
          <w:sz w:val="24"/>
          <w:szCs w:val="24"/>
        </w:rPr>
        <w:t xml:space="preserve"> cursul anului financiar. Raportul </w:t>
      </w:r>
      <w:proofErr w:type="gramStart"/>
      <w:r w:rsidRPr="003B1F8C">
        <w:rPr>
          <w:rFonts w:ascii="Times New Roman" w:hAnsi="Times New Roman"/>
          <w:sz w:val="24"/>
          <w:szCs w:val="24"/>
        </w:rPr>
        <w:t>annual  este</w:t>
      </w:r>
      <w:proofErr w:type="gramEnd"/>
      <w:r w:rsidRPr="003B1F8C">
        <w:rPr>
          <w:rFonts w:ascii="Times New Roman" w:hAnsi="Times New Roman"/>
          <w:sz w:val="24"/>
          <w:szCs w:val="24"/>
        </w:rPr>
        <w:t xml:space="preserve"> prezentat </w:t>
      </w:r>
      <w:r w:rsidR="007504CC" w:rsidRPr="003B1F8C">
        <w:rPr>
          <w:rFonts w:ascii="Times New Roman" w:hAnsi="Times New Roman"/>
          <w:sz w:val="24"/>
          <w:szCs w:val="24"/>
        </w:rPr>
        <w:t>adunării generale a acţionarilor,</w:t>
      </w:r>
      <w:r w:rsidRPr="003B1F8C">
        <w:rPr>
          <w:rFonts w:ascii="Times New Roman" w:hAnsi="Times New Roman"/>
          <w:sz w:val="24"/>
          <w:szCs w:val="24"/>
        </w:rPr>
        <w:t xml:space="preserve"> care aprobă situaţiile financiare anuale. Raportul este pus la dispoziţia </w:t>
      </w:r>
      <w:proofErr w:type="gramStart"/>
      <w:r w:rsidRPr="003B1F8C">
        <w:rPr>
          <w:rFonts w:ascii="Times New Roman" w:hAnsi="Times New Roman"/>
          <w:sz w:val="24"/>
          <w:szCs w:val="24"/>
        </w:rPr>
        <w:t>a</w:t>
      </w:r>
      <w:r w:rsidR="007504CC" w:rsidRPr="003B1F8C">
        <w:rPr>
          <w:rFonts w:ascii="Times New Roman" w:hAnsi="Times New Roman"/>
          <w:sz w:val="24"/>
          <w:szCs w:val="24"/>
        </w:rPr>
        <w:t xml:space="preserve">cţionarilor </w:t>
      </w:r>
      <w:r w:rsidRPr="003B1F8C">
        <w:rPr>
          <w:rFonts w:ascii="Times New Roman" w:hAnsi="Times New Roman"/>
          <w:sz w:val="24"/>
          <w:szCs w:val="24"/>
        </w:rPr>
        <w:t xml:space="preserve"> şi</w:t>
      </w:r>
      <w:proofErr w:type="gramEnd"/>
      <w:r w:rsidRPr="003B1F8C">
        <w:rPr>
          <w:rFonts w:ascii="Times New Roman" w:hAnsi="Times New Roman"/>
          <w:sz w:val="24"/>
          <w:szCs w:val="24"/>
        </w:rPr>
        <w:t xml:space="preserve"> cuprinde cel puţin informaţii privind: structura remuneraţiei, cu explicarea ponderii componentei variabile şi componentei fixe; criteriile de performanţă ce fundamentează componenta variabilă a remuneraţiei, raportul dintre performanţa realizată şi remuneraţie;</w:t>
      </w:r>
    </w:p>
    <w:p w:rsidR="00635BA0" w:rsidRPr="003B1F8C" w:rsidRDefault="00635BA0" w:rsidP="003B1F8C">
      <w:pPr>
        <w:spacing w:after="0"/>
        <w:jc w:val="both"/>
        <w:rPr>
          <w:rFonts w:ascii="Times New Roman" w:hAnsi="Times New Roman"/>
          <w:sz w:val="24"/>
          <w:szCs w:val="24"/>
        </w:rPr>
      </w:pPr>
      <w:r w:rsidRPr="003B1F8C">
        <w:rPr>
          <w:rFonts w:ascii="Times New Roman" w:hAnsi="Times New Roman"/>
          <w:sz w:val="24"/>
          <w:szCs w:val="24"/>
        </w:rPr>
        <w:lastRenderedPageBreak/>
        <w:t xml:space="preserve">                 Consiliul de administraţie elaborează </w:t>
      </w:r>
      <w:proofErr w:type="gramStart"/>
      <w:r w:rsidRPr="003B1F8C">
        <w:rPr>
          <w:rFonts w:ascii="Times New Roman" w:hAnsi="Times New Roman"/>
          <w:sz w:val="24"/>
          <w:szCs w:val="24"/>
        </w:rPr>
        <w:t>un</w:t>
      </w:r>
      <w:proofErr w:type="gramEnd"/>
      <w:r w:rsidRPr="003B1F8C">
        <w:rPr>
          <w:rFonts w:ascii="Times New Roman" w:hAnsi="Times New Roman"/>
          <w:sz w:val="24"/>
          <w:szCs w:val="24"/>
        </w:rPr>
        <w:t xml:space="preserve"> raport anual privind activitatea întreprinderii publice, nu mai târziu de data de 31 mai a anului următor celui cu privire la care se raportează. Raportul se publică pe pagina de internet </w:t>
      </w:r>
      <w:proofErr w:type="gramStart"/>
      <w:r w:rsidRPr="003B1F8C">
        <w:rPr>
          <w:rFonts w:ascii="Times New Roman" w:hAnsi="Times New Roman"/>
          <w:sz w:val="24"/>
          <w:szCs w:val="24"/>
        </w:rPr>
        <w:t>a</w:t>
      </w:r>
      <w:proofErr w:type="gramEnd"/>
      <w:r w:rsidRPr="003B1F8C">
        <w:rPr>
          <w:rFonts w:ascii="Times New Roman" w:hAnsi="Times New Roman"/>
          <w:sz w:val="24"/>
          <w:szCs w:val="24"/>
        </w:rPr>
        <w:t xml:space="preserve"> întreprinderii publice. </w:t>
      </w:r>
    </w:p>
    <w:p w:rsidR="00635BA0" w:rsidRPr="003B1F8C" w:rsidRDefault="00635BA0" w:rsidP="003B1F8C">
      <w:pPr>
        <w:spacing w:after="0"/>
        <w:jc w:val="both"/>
        <w:rPr>
          <w:rFonts w:ascii="Times New Roman" w:hAnsi="Times New Roman"/>
          <w:sz w:val="24"/>
          <w:szCs w:val="24"/>
        </w:rPr>
      </w:pPr>
      <w:r w:rsidRPr="003B1F8C">
        <w:rPr>
          <w:rFonts w:ascii="Times New Roman" w:hAnsi="Times New Roman"/>
          <w:sz w:val="24"/>
          <w:szCs w:val="24"/>
        </w:rPr>
        <w:t xml:space="preserve">                  Consiliul de administraţie sau directorul general, în cazul în care conducerea executivă este exercitată de directori, are obligaţia să transmită Ministerului Finanţelor Publice şi, după caz, autorităţii publice tutelare, trimestrial şi ori de câte ori se solicită, fundamentări, analize, situaţii, raportări şi orice alte informaţii referitoare la activitatea întreprinderii publice, în formatul şi la termenele stabilite prin ordine sau circulare ale beneficiarilor.</w:t>
      </w:r>
    </w:p>
    <w:p w:rsidR="00635BA0" w:rsidRPr="003B1F8C" w:rsidRDefault="00635BA0" w:rsidP="003B1F8C">
      <w:pPr>
        <w:spacing w:after="0"/>
        <w:jc w:val="both"/>
        <w:rPr>
          <w:rFonts w:ascii="Times New Roman" w:hAnsi="Times New Roman"/>
          <w:sz w:val="24"/>
          <w:szCs w:val="24"/>
        </w:rPr>
      </w:pPr>
    </w:p>
    <w:p w:rsidR="00635BA0" w:rsidRPr="003B1F8C" w:rsidRDefault="00635BA0" w:rsidP="003B1F8C">
      <w:pPr>
        <w:spacing w:after="0"/>
        <w:jc w:val="both"/>
        <w:rPr>
          <w:rFonts w:ascii="Times New Roman" w:hAnsi="Times New Roman"/>
          <w:b/>
          <w:sz w:val="24"/>
          <w:szCs w:val="24"/>
        </w:rPr>
      </w:pPr>
      <w:r w:rsidRPr="003B1F8C">
        <w:rPr>
          <w:rFonts w:ascii="Times New Roman" w:hAnsi="Times New Roman"/>
          <w:sz w:val="24"/>
          <w:szCs w:val="24"/>
        </w:rPr>
        <w:t xml:space="preserve">                                </w:t>
      </w:r>
      <w:r w:rsidRPr="003B1F8C">
        <w:rPr>
          <w:rFonts w:ascii="Times New Roman" w:hAnsi="Times New Roman"/>
          <w:b/>
          <w:sz w:val="24"/>
          <w:szCs w:val="24"/>
        </w:rPr>
        <w:t xml:space="preserve">Condiţii privind calitatea şi siguranţa produselor şi serviciilor </w:t>
      </w:r>
    </w:p>
    <w:p w:rsidR="00635BA0" w:rsidRPr="003B1F8C" w:rsidRDefault="00635BA0" w:rsidP="003B1F8C">
      <w:pPr>
        <w:spacing w:after="0"/>
        <w:jc w:val="both"/>
        <w:rPr>
          <w:rFonts w:ascii="Times New Roman" w:hAnsi="Times New Roman"/>
          <w:sz w:val="24"/>
          <w:szCs w:val="24"/>
        </w:rPr>
      </w:pPr>
      <w:r w:rsidRPr="003B1F8C">
        <w:rPr>
          <w:rFonts w:ascii="Times New Roman" w:hAnsi="Times New Roman"/>
          <w:sz w:val="24"/>
          <w:szCs w:val="24"/>
        </w:rPr>
        <w:t xml:space="preserve">                  În ceea ce priveşte calitatea serviciilor şi a produselor societatea va respecta prevederile legale aplicabile în domeniu şi va urmări </w:t>
      </w:r>
      <w:proofErr w:type="gramStart"/>
      <w:r w:rsidRPr="003B1F8C">
        <w:rPr>
          <w:rFonts w:ascii="Times New Roman" w:hAnsi="Times New Roman"/>
          <w:sz w:val="24"/>
          <w:szCs w:val="24"/>
        </w:rPr>
        <w:t>implementarea  Sistemului</w:t>
      </w:r>
      <w:proofErr w:type="gramEnd"/>
      <w:r w:rsidRPr="003B1F8C">
        <w:rPr>
          <w:rFonts w:ascii="Times New Roman" w:hAnsi="Times New Roman"/>
          <w:sz w:val="24"/>
          <w:szCs w:val="24"/>
        </w:rPr>
        <w:t xml:space="preserve"> de Management Integrat. Unul din obiectivele declarate şi asumate este “Menţinerea şi îmbunătăţirea continuă a sistemului de </w:t>
      </w:r>
      <w:proofErr w:type="gramStart"/>
      <w:r w:rsidRPr="003B1F8C">
        <w:rPr>
          <w:rFonts w:ascii="Times New Roman" w:hAnsi="Times New Roman"/>
          <w:sz w:val="24"/>
          <w:szCs w:val="24"/>
        </w:rPr>
        <w:t>management  integrat</w:t>
      </w:r>
      <w:proofErr w:type="gramEnd"/>
      <w:r w:rsidRPr="003B1F8C">
        <w:rPr>
          <w:rFonts w:ascii="Times New Roman" w:hAnsi="Times New Roman"/>
          <w:sz w:val="24"/>
          <w:szCs w:val="24"/>
        </w:rPr>
        <w:t xml:space="preserve"> calitate, mediu, sănătate şi securitate în muncă “.</w:t>
      </w:r>
    </w:p>
    <w:p w:rsidR="00635BA0" w:rsidRPr="003B1F8C" w:rsidRDefault="00635BA0" w:rsidP="003B1F8C">
      <w:pPr>
        <w:spacing w:after="0"/>
        <w:jc w:val="both"/>
        <w:rPr>
          <w:rFonts w:ascii="Times New Roman" w:hAnsi="Times New Roman"/>
          <w:sz w:val="24"/>
          <w:szCs w:val="24"/>
        </w:rPr>
      </w:pPr>
      <w:r w:rsidRPr="003B1F8C">
        <w:rPr>
          <w:rFonts w:ascii="Times New Roman" w:hAnsi="Times New Roman"/>
          <w:sz w:val="24"/>
          <w:szCs w:val="24"/>
        </w:rPr>
        <w:t xml:space="preserve">                De asemenea societatea declară şi îşi asumă ca obiectiv “Îmbunătăţirea continuă a calităţii serviciilor prin planificarea şi furnizarea unor servicii care anticipează nevoile şi aşteptările clienţilor, la </w:t>
      </w:r>
      <w:proofErr w:type="gramStart"/>
      <w:r w:rsidRPr="003B1F8C">
        <w:rPr>
          <w:rFonts w:ascii="Times New Roman" w:hAnsi="Times New Roman"/>
          <w:sz w:val="24"/>
          <w:szCs w:val="24"/>
        </w:rPr>
        <w:t>un</w:t>
      </w:r>
      <w:proofErr w:type="gramEnd"/>
      <w:r w:rsidRPr="003B1F8C">
        <w:rPr>
          <w:rFonts w:ascii="Times New Roman" w:hAnsi="Times New Roman"/>
          <w:sz w:val="24"/>
          <w:szCs w:val="24"/>
        </w:rPr>
        <w:t xml:space="preserve"> cost rezonabil. “</w:t>
      </w:r>
    </w:p>
    <w:p w:rsidR="00635BA0" w:rsidRPr="003B1F8C" w:rsidRDefault="00635BA0" w:rsidP="003B1F8C">
      <w:pPr>
        <w:spacing w:after="0"/>
        <w:jc w:val="both"/>
        <w:rPr>
          <w:rFonts w:ascii="Times New Roman" w:hAnsi="Times New Roman"/>
          <w:sz w:val="24"/>
          <w:szCs w:val="24"/>
        </w:rPr>
      </w:pPr>
    </w:p>
    <w:p w:rsidR="00635BA0" w:rsidRPr="003B1F8C" w:rsidRDefault="00635BA0" w:rsidP="003B1F8C">
      <w:pPr>
        <w:spacing w:after="0"/>
        <w:jc w:val="both"/>
        <w:rPr>
          <w:rFonts w:ascii="Times New Roman" w:hAnsi="Times New Roman"/>
          <w:b/>
          <w:sz w:val="24"/>
          <w:szCs w:val="24"/>
        </w:rPr>
      </w:pPr>
      <w:r w:rsidRPr="003B1F8C">
        <w:rPr>
          <w:rFonts w:ascii="Times New Roman" w:hAnsi="Times New Roman"/>
          <w:b/>
          <w:sz w:val="24"/>
          <w:szCs w:val="24"/>
        </w:rPr>
        <w:t xml:space="preserve">                                              Etica, integritatea şi guvernanţa corporativă </w:t>
      </w:r>
    </w:p>
    <w:p w:rsidR="00635BA0" w:rsidRPr="003B1F8C" w:rsidRDefault="00635BA0" w:rsidP="003B1F8C">
      <w:pPr>
        <w:spacing w:after="0"/>
        <w:jc w:val="both"/>
        <w:rPr>
          <w:rFonts w:ascii="Times New Roman" w:hAnsi="Times New Roman"/>
          <w:sz w:val="24"/>
          <w:szCs w:val="24"/>
        </w:rPr>
      </w:pPr>
      <w:r w:rsidRPr="003B1F8C">
        <w:rPr>
          <w:rFonts w:ascii="Times New Roman" w:hAnsi="Times New Roman"/>
          <w:sz w:val="24"/>
          <w:szCs w:val="24"/>
        </w:rPr>
        <w:t xml:space="preserve">                  Conform art.29 alin(13) din </w:t>
      </w:r>
      <w:r w:rsidRPr="003B1F8C">
        <w:rPr>
          <w:rFonts w:ascii="Times New Roman" w:hAnsi="Times New Roman"/>
          <w:color w:val="262626"/>
          <w:sz w:val="24"/>
          <w:szCs w:val="24"/>
        </w:rPr>
        <w:t>Legea 111/2016 privind aprobarea OUG 109/2011 privind guvernanţa corporativă a intreprinderilor publice, î</w:t>
      </w:r>
      <w:r w:rsidRPr="003B1F8C">
        <w:rPr>
          <w:rFonts w:ascii="Times New Roman" w:hAnsi="Times New Roman"/>
          <w:sz w:val="24"/>
          <w:szCs w:val="24"/>
        </w:rPr>
        <w:t>n cadrul societăţii  va exista un Cod de etică  care exprimă angajamentele şi responsabilităţile de natură etică cu privire la conducerea afacerilor şi a activităţilor.</w:t>
      </w:r>
    </w:p>
    <w:p w:rsidR="00635BA0" w:rsidRPr="003B1F8C" w:rsidRDefault="00635BA0" w:rsidP="003B1F8C">
      <w:pPr>
        <w:spacing w:after="0"/>
        <w:jc w:val="both"/>
        <w:rPr>
          <w:rFonts w:ascii="Times New Roman" w:hAnsi="Times New Roman"/>
          <w:sz w:val="24"/>
          <w:szCs w:val="24"/>
        </w:rPr>
      </w:pPr>
      <w:r w:rsidRPr="003B1F8C">
        <w:rPr>
          <w:rFonts w:ascii="Times New Roman" w:hAnsi="Times New Roman"/>
          <w:sz w:val="24"/>
          <w:szCs w:val="24"/>
        </w:rPr>
        <w:t xml:space="preserve">                  </w:t>
      </w:r>
      <w:r w:rsidR="00F636DA" w:rsidRPr="003B1F8C">
        <w:rPr>
          <w:rFonts w:ascii="Times New Roman" w:hAnsi="Times New Roman"/>
          <w:sz w:val="24"/>
          <w:szCs w:val="24"/>
        </w:rPr>
        <w:t>S.C.RATBV S.A.</w:t>
      </w:r>
      <w:r w:rsidRPr="003B1F8C">
        <w:rPr>
          <w:rFonts w:ascii="Times New Roman" w:hAnsi="Times New Roman"/>
          <w:sz w:val="24"/>
          <w:szCs w:val="24"/>
        </w:rPr>
        <w:t xml:space="preserve"> doreşte </w:t>
      </w:r>
      <w:proofErr w:type="gramStart"/>
      <w:r w:rsidRPr="003B1F8C">
        <w:rPr>
          <w:rFonts w:ascii="Times New Roman" w:hAnsi="Times New Roman"/>
          <w:sz w:val="24"/>
          <w:szCs w:val="24"/>
        </w:rPr>
        <w:t>să</w:t>
      </w:r>
      <w:proofErr w:type="gramEnd"/>
      <w:r w:rsidRPr="003B1F8C">
        <w:rPr>
          <w:rFonts w:ascii="Times New Roman" w:hAnsi="Times New Roman"/>
          <w:sz w:val="24"/>
          <w:szCs w:val="24"/>
        </w:rPr>
        <w:t xml:space="preserve"> menţină şi să dezvolte o relaţie bazată pe încredere cu toate părţile interesate, respectiv cu acele categorii de persoane, grupuri sau instituţii a căror contribuţie este solicitată pentru a realiza misiunea societăţii noastre sau au un interes în urmărirea realizării acestei misiuni. În activitatea Consiliului de Administraţie se va urmari implementarea principiilor de guvernanţa </w:t>
      </w:r>
      <w:proofErr w:type="gramStart"/>
      <w:r w:rsidRPr="003B1F8C">
        <w:rPr>
          <w:rFonts w:ascii="Times New Roman" w:hAnsi="Times New Roman"/>
          <w:sz w:val="24"/>
          <w:szCs w:val="24"/>
        </w:rPr>
        <w:t>corporativă .</w:t>
      </w:r>
      <w:proofErr w:type="gramEnd"/>
    </w:p>
    <w:p w:rsidR="00635BA0" w:rsidRPr="003B1F8C" w:rsidRDefault="00635BA0" w:rsidP="003B1F8C">
      <w:pPr>
        <w:spacing w:after="0"/>
        <w:jc w:val="both"/>
        <w:rPr>
          <w:rFonts w:ascii="Times New Roman" w:hAnsi="Times New Roman"/>
          <w:sz w:val="24"/>
          <w:szCs w:val="24"/>
        </w:rPr>
      </w:pPr>
    </w:p>
    <w:p w:rsidR="00635BA0" w:rsidRPr="003B1F8C" w:rsidRDefault="00635BA0" w:rsidP="003B1F8C">
      <w:pPr>
        <w:spacing w:after="0"/>
        <w:jc w:val="both"/>
        <w:rPr>
          <w:rFonts w:ascii="Times New Roman" w:hAnsi="Times New Roman"/>
          <w:b/>
          <w:sz w:val="24"/>
          <w:szCs w:val="24"/>
        </w:rPr>
      </w:pPr>
      <w:r w:rsidRPr="003B1F8C">
        <w:rPr>
          <w:rFonts w:ascii="Times New Roman" w:hAnsi="Times New Roman"/>
          <w:b/>
          <w:sz w:val="24"/>
          <w:szCs w:val="24"/>
        </w:rPr>
        <w:t xml:space="preserve">                          Aşteptări ale </w:t>
      </w:r>
      <w:proofErr w:type="gramStart"/>
      <w:r w:rsidRPr="003B1F8C">
        <w:rPr>
          <w:rFonts w:ascii="Times New Roman" w:hAnsi="Times New Roman"/>
          <w:b/>
          <w:sz w:val="24"/>
          <w:szCs w:val="24"/>
        </w:rPr>
        <w:t>autoritaţii  publice</w:t>
      </w:r>
      <w:proofErr w:type="gramEnd"/>
      <w:r w:rsidRPr="003B1F8C">
        <w:rPr>
          <w:rFonts w:ascii="Times New Roman" w:hAnsi="Times New Roman"/>
          <w:b/>
          <w:sz w:val="24"/>
          <w:szCs w:val="24"/>
        </w:rPr>
        <w:t xml:space="preserve"> tutelare privind cheltuielile de capital ,</w:t>
      </w:r>
    </w:p>
    <w:p w:rsidR="00635BA0" w:rsidRPr="003B1F8C" w:rsidRDefault="00635BA0" w:rsidP="003B1F8C">
      <w:pPr>
        <w:spacing w:after="0"/>
        <w:jc w:val="both"/>
        <w:rPr>
          <w:rFonts w:ascii="Times New Roman" w:hAnsi="Times New Roman"/>
          <w:b/>
          <w:sz w:val="24"/>
          <w:szCs w:val="24"/>
        </w:rPr>
      </w:pPr>
      <w:r w:rsidRPr="003B1F8C">
        <w:rPr>
          <w:rFonts w:ascii="Times New Roman" w:hAnsi="Times New Roman"/>
          <w:b/>
          <w:sz w:val="24"/>
          <w:szCs w:val="24"/>
        </w:rPr>
        <w:t xml:space="preserve">                                           </w:t>
      </w:r>
      <w:proofErr w:type="gramStart"/>
      <w:r w:rsidRPr="003B1F8C">
        <w:rPr>
          <w:rFonts w:ascii="Times New Roman" w:hAnsi="Times New Roman"/>
          <w:b/>
          <w:sz w:val="24"/>
          <w:szCs w:val="24"/>
        </w:rPr>
        <w:t>reduceri</w:t>
      </w:r>
      <w:proofErr w:type="gramEnd"/>
      <w:r w:rsidRPr="003B1F8C">
        <w:rPr>
          <w:rFonts w:ascii="Times New Roman" w:hAnsi="Times New Roman"/>
          <w:b/>
          <w:sz w:val="24"/>
          <w:szCs w:val="24"/>
        </w:rPr>
        <w:t xml:space="preserve"> de  cheltuieli şi alte aspect ale afacerii</w:t>
      </w:r>
    </w:p>
    <w:p w:rsidR="00635BA0" w:rsidRPr="003B1F8C" w:rsidRDefault="00635BA0" w:rsidP="003B1F8C">
      <w:pPr>
        <w:spacing w:after="0"/>
        <w:jc w:val="both"/>
        <w:rPr>
          <w:rFonts w:ascii="Times New Roman" w:hAnsi="Times New Roman"/>
          <w:sz w:val="24"/>
          <w:szCs w:val="24"/>
        </w:rPr>
      </w:pPr>
      <w:r w:rsidRPr="003B1F8C">
        <w:rPr>
          <w:rFonts w:ascii="Times New Roman" w:hAnsi="Times New Roman"/>
          <w:b/>
          <w:sz w:val="24"/>
          <w:szCs w:val="24"/>
        </w:rPr>
        <w:t xml:space="preserve">             </w:t>
      </w:r>
      <w:r w:rsidRPr="003B1F8C">
        <w:rPr>
          <w:rFonts w:ascii="Times New Roman" w:hAnsi="Times New Roman"/>
          <w:sz w:val="24"/>
          <w:szCs w:val="24"/>
        </w:rPr>
        <w:t>Autoritatea publică t</w:t>
      </w:r>
      <w:r w:rsidR="007759C9" w:rsidRPr="003B1F8C">
        <w:rPr>
          <w:rFonts w:ascii="Times New Roman" w:hAnsi="Times New Roman"/>
          <w:sz w:val="24"/>
          <w:szCs w:val="24"/>
        </w:rPr>
        <w:t xml:space="preserve">utelară aşteaptă de la S.C.RATBV S.A. </w:t>
      </w:r>
      <w:r w:rsidRPr="003B1F8C">
        <w:rPr>
          <w:rFonts w:ascii="Times New Roman" w:hAnsi="Times New Roman"/>
          <w:sz w:val="24"/>
          <w:szCs w:val="24"/>
        </w:rPr>
        <w:t xml:space="preserve">ca pe parcursul mandatului </w:t>
      </w:r>
      <w:r w:rsidR="007759C9" w:rsidRPr="003B1F8C">
        <w:rPr>
          <w:rFonts w:ascii="Times New Roman" w:hAnsi="Times New Roman"/>
          <w:sz w:val="24"/>
          <w:szCs w:val="24"/>
        </w:rPr>
        <w:t xml:space="preserve">noilor membrii </w:t>
      </w:r>
      <w:proofErr w:type="gramStart"/>
      <w:r w:rsidR="007759C9" w:rsidRPr="003B1F8C">
        <w:rPr>
          <w:rFonts w:ascii="Times New Roman" w:hAnsi="Times New Roman"/>
          <w:sz w:val="24"/>
          <w:szCs w:val="24"/>
        </w:rPr>
        <w:t xml:space="preserve">ai </w:t>
      </w:r>
      <w:r w:rsidRPr="003B1F8C">
        <w:rPr>
          <w:rFonts w:ascii="Times New Roman" w:hAnsi="Times New Roman"/>
          <w:sz w:val="24"/>
          <w:szCs w:val="24"/>
        </w:rPr>
        <w:t xml:space="preserve"> Consiliului</w:t>
      </w:r>
      <w:proofErr w:type="gramEnd"/>
      <w:r w:rsidRPr="003B1F8C">
        <w:rPr>
          <w:rFonts w:ascii="Times New Roman" w:hAnsi="Times New Roman"/>
          <w:sz w:val="24"/>
          <w:szCs w:val="24"/>
        </w:rPr>
        <w:t xml:space="preserve"> de Administraţie să se obţină îmbunătăţiri în ceea ce priveşte :</w:t>
      </w:r>
    </w:p>
    <w:p w:rsidR="00635BA0" w:rsidRPr="003B1F8C" w:rsidRDefault="00635BA0" w:rsidP="003B1F8C">
      <w:pPr>
        <w:spacing w:after="0"/>
        <w:jc w:val="both"/>
        <w:rPr>
          <w:rFonts w:ascii="Times New Roman" w:hAnsi="Times New Roman"/>
          <w:sz w:val="24"/>
          <w:szCs w:val="24"/>
        </w:rPr>
      </w:pPr>
      <w:r w:rsidRPr="003B1F8C">
        <w:rPr>
          <w:rFonts w:ascii="Times New Roman" w:hAnsi="Times New Roman"/>
          <w:sz w:val="24"/>
          <w:szCs w:val="24"/>
        </w:rPr>
        <w:t xml:space="preserve">  -Reducerea cheltuielilor prin respectarea strictă a procedurii de achiziţie conform legii 98/2016;</w:t>
      </w:r>
    </w:p>
    <w:p w:rsidR="00635BA0" w:rsidRPr="003B1F8C" w:rsidRDefault="00635BA0" w:rsidP="003B1F8C">
      <w:pPr>
        <w:spacing w:after="0"/>
        <w:jc w:val="both"/>
        <w:rPr>
          <w:rFonts w:ascii="Times New Roman" w:hAnsi="Times New Roman"/>
          <w:sz w:val="24"/>
          <w:szCs w:val="24"/>
        </w:rPr>
      </w:pPr>
      <w:r w:rsidRPr="003B1F8C">
        <w:rPr>
          <w:rFonts w:ascii="Times New Roman" w:hAnsi="Times New Roman"/>
          <w:sz w:val="24"/>
          <w:szCs w:val="24"/>
        </w:rPr>
        <w:t xml:space="preserve">  -Cresterea cifrei de </w:t>
      </w:r>
      <w:proofErr w:type="gramStart"/>
      <w:r w:rsidRPr="003B1F8C">
        <w:rPr>
          <w:rFonts w:ascii="Times New Roman" w:hAnsi="Times New Roman"/>
          <w:sz w:val="24"/>
          <w:szCs w:val="24"/>
        </w:rPr>
        <w:t>afaceri ;</w:t>
      </w:r>
      <w:proofErr w:type="gramEnd"/>
    </w:p>
    <w:p w:rsidR="00635BA0" w:rsidRPr="003B1F8C" w:rsidRDefault="00635BA0" w:rsidP="003B1F8C">
      <w:pPr>
        <w:spacing w:after="0"/>
        <w:jc w:val="both"/>
        <w:rPr>
          <w:rFonts w:ascii="Times New Roman" w:hAnsi="Times New Roman"/>
          <w:sz w:val="24"/>
          <w:szCs w:val="24"/>
        </w:rPr>
      </w:pPr>
      <w:r w:rsidRPr="003B1F8C">
        <w:rPr>
          <w:rFonts w:ascii="Times New Roman" w:hAnsi="Times New Roman"/>
          <w:sz w:val="24"/>
          <w:szCs w:val="24"/>
        </w:rPr>
        <w:t xml:space="preserve">  -Cresterea profitului din exploatare şi acordarea de dividente către </w:t>
      </w:r>
      <w:proofErr w:type="gramStart"/>
      <w:r w:rsidR="007759C9" w:rsidRPr="003B1F8C">
        <w:rPr>
          <w:rFonts w:ascii="Times New Roman" w:hAnsi="Times New Roman"/>
          <w:sz w:val="24"/>
          <w:szCs w:val="24"/>
        </w:rPr>
        <w:t xml:space="preserve">actionari </w:t>
      </w:r>
      <w:r w:rsidRPr="003B1F8C">
        <w:rPr>
          <w:rFonts w:ascii="Times New Roman" w:hAnsi="Times New Roman"/>
          <w:sz w:val="24"/>
          <w:szCs w:val="24"/>
        </w:rPr>
        <w:t>,</w:t>
      </w:r>
      <w:proofErr w:type="gramEnd"/>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  -Asigurarea unui echilibru intre încasări şi plăţi;</w:t>
      </w:r>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  -Accelerarea şi mărirea gradului de încasare a creanţelor curente şi restante;</w:t>
      </w:r>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  -Asigurarea unei lichidităţi optime în vederea respectării termenelor de plată a datoriilor</w:t>
      </w:r>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 </w:t>
      </w:r>
      <w:proofErr w:type="gramStart"/>
      <w:r w:rsidRPr="003B1F8C">
        <w:rPr>
          <w:rFonts w:ascii="Times New Roman" w:hAnsi="Times New Roman"/>
          <w:sz w:val="24"/>
          <w:szCs w:val="24"/>
        </w:rPr>
        <w:t>( furnizori</w:t>
      </w:r>
      <w:proofErr w:type="gramEnd"/>
      <w:r w:rsidRPr="003B1F8C">
        <w:rPr>
          <w:rFonts w:ascii="Times New Roman" w:hAnsi="Times New Roman"/>
          <w:sz w:val="24"/>
          <w:szCs w:val="24"/>
        </w:rPr>
        <w:t>, salariaţi , buget );</w:t>
      </w:r>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   -Menţinerea unei marje de profit constant prin </w:t>
      </w:r>
      <w:proofErr w:type="gramStart"/>
      <w:r w:rsidRPr="003B1F8C">
        <w:rPr>
          <w:rFonts w:ascii="Times New Roman" w:hAnsi="Times New Roman"/>
          <w:sz w:val="24"/>
          <w:szCs w:val="24"/>
        </w:rPr>
        <w:t>identificarea  şi</w:t>
      </w:r>
      <w:proofErr w:type="gramEnd"/>
      <w:r w:rsidRPr="003B1F8C">
        <w:rPr>
          <w:rFonts w:ascii="Times New Roman" w:hAnsi="Times New Roman"/>
          <w:sz w:val="24"/>
          <w:szCs w:val="24"/>
        </w:rPr>
        <w:t xml:space="preserve"> eliminarea cheltuielilor ineficiente;</w:t>
      </w:r>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lastRenderedPageBreak/>
        <w:t xml:space="preserve">   -Creşterea salariilor prin dimensionarea corecta a numărului de </w:t>
      </w:r>
      <w:proofErr w:type="gramStart"/>
      <w:r w:rsidRPr="003B1F8C">
        <w:rPr>
          <w:rFonts w:ascii="Times New Roman" w:hAnsi="Times New Roman"/>
          <w:sz w:val="24"/>
          <w:szCs w:val="24"/>
        </w:rPr>
        <w:t>personal ;</w:t>
      </w:r>
      <w:proofErr w:type="gramEnd"/>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   -Creşterea gradului de satisfacţie a beneficiarilor privind cantitatea şi calitatea serviciilor </w:t>
      </w:r>
      <w:proofErr w:type="gramStart"/>
      <w:r w:rsidRPr="003B1F8C">
        <w:rPr>
          <w:rFonts w:ascii="Times New Roman" w:hAnsi="Times New Roman"/>
          <w:sz w:val="24"/>
          <w:szCs w:val="24"/>
        </w:rPr>
        <w:t>prestate ,</w:t>
      </w:r>
      <w:proofErr w:type="gramEnd"/>
    </w:p>
    <w:p w:rsidR="00635BA0" w:rsidRPr="003B1F8C" w:rsidRDefault="00635BA0" w:rsidP="003B1F8C">
      <w:pPr>
        <w:pStyle w:val="ListParagraph"/>
        <w:spacing w:after="0"/>
        <w:ind w:left="0"/>
        <w:jc w:val="both"/>
        <w:rPr>
          <w:rFonts w:ascii="Times New Roman" w:hAnsi="Times New Roman"/>
          <w:sz w:val="24"/>
          <w:szCs w:val="24"/>
        </w:rPr>
      </w:pPr>
      <w:r w:rsidRPr="003B1F8C">
        <w:rPr>
          <w:rFonts w:ascii="Times New Roman" w:hAnsi="Times New Roman"/>
          <w:sz w:val="24"/>
          <w:szCs w:val="24"/>
        </w:rPr>
        <w:t xml:space="preserve">   -Reducerea timpului de răspuns la sesizări;</w:t>
      </w:r>
    </w:p>
    <w:p w:rsidR="00635BA0" w:rsidRPr="003B1F8C" w:rsidRDefault="00635BA0" w:rsidP="003B1F8C">
      <w:pPr>
        <w:pStyle w:val="ListParagraph"/>
        <w:spacing w:after="0"/>
        <w:ind w:left="0"/>
        <w:jc w:val="both"/>
        <w:rPr>
          <w:rFonts w:ascii="Times New Roman" w:hAnsi="Times New Roman"/>
          <w:sz w:val="24"/>
          <w:szCs w:val="24"/>
        </w:rPr>
      </w:pPr>
    </w:p>
    <w:p w:rsidR="00635BA0" w:rsidRPr="003B1F8C" w:rsidRDefault="00635BA0" w:rsidP="003B1F8C">
      <w:pPr>
        <w:pStyle w:val="ListParagraph"/>
        <w:spacing w:after="0"/>
        <w:ind w:left="0"/>
        <w:jc w:val="both"/>
        <w:rPr>
          <w:rFonts w:ascii="Times New Roman" w:hAnsi="Times New Roman"/>
          <w:sz w:val="24"/>
          <w:szCs w:val="24"/>
        </w:rPr>
      </w:pPr>
    </w:p>
    <w:p w:rsidR="00AE44DB" w:rsidRPr="003B1F8C" w:rsidRDefault="00AE44DB" w:rsidP="003B1F8C">
      <w:pPr>
        <w:jc w:val="both"/>
        <w:rPr>
          <w:rFonts w:ascii="Times New Roman" w:hAnsi="Times New Roman"/>
          <w:sz w:val="24"/>
          <w:szCs w:val="24"/>
        </w:rPr>
      </w:pPr>
    </w:p>
    <w:sectPr w:rsidR="00AE44DB" w:rsidRPr="003B1F8C" w:rsidSect="00101431">
      <w:footerReference w:type="default" r:id="rId6"/>
      <w:pgSz w:w="12240" w:h="15840"/>
      <w:pgMar w:top="964" w:right="1134" w:bottom="96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6139" w:rsidRDefault="00A46139" w:rsidP="00613128">
      <w:pPr>
        <w:spacing w:after="0" w:line="240" w:lineRule="auto"/>
      </w:pPr>
      <w:r>
        <w:separator/>
      </w:r>
    </w:p>
  </w:endnote>
  <w:endnote w:type="continuationSeparator" w:id="0">
    <w:p w:rsidR="00A46139" w:rsidRDefault="00A46139" w:rsidP="006131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D3D" w:rsidRDefault="00402514">
    <w:pPr>
      <w:pStyle w:val="Footer"/>
      <w:jc w:val="center"/>
    </w:pPr>
    <w:r>
      <w:fldChar w:fldCharType="begin"/>
    </w:r>
    <w:r w:rsidR="008E322C">
      <w:instrText xml:space="preserve"> PAGE   \* MERGEFORMAT </w:instrText>
    </w:r>
    <w:r>
      <w:fldChar w:fldCharType="separate"/>
    </w:r>
    <w:r w:rsidR="000C3991">
      <w:rPr>
        <w:noProof/>
      </w:rPr>
      <w:t>6</w:t>
    </w:r>
    <w:r>
      <w:fldChar w:fldCharType="end"/>
    </w:r>
  </w:p>
  <w:p w:rsidR="002D3D3D" w:rsidRDefault="00A4613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6139" w:rsidRDefault="00A46139" w:rsidP="00613128">
      <w:pPr>
        <w:spacing w:after="0" w:line="240" w:lineRule="auto"/>
      </w:pPr>
      <w:r>
        <w:separator/>
      </w:r>
    </w:p>
  </w:footnote>
  <w:footnote w:type="continuationSeparator" w:id="0">
    <w:p w:rsidR="00A46139" w:rsidRDefault="00A46139" w:rsidP="0061312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1"/>
    <w:footnote w:id="0"/>
  </w:footnotePr>
  <w:endnotePr>
    <w:endnote w:id="-1"/>
    <w:endnote w:id="0"/>
  </w:endnotePr>
  <w:compat/>
  <w:rsids>
    <w:rsidRoot w:val="00635BA0"/>
    <w:rsid w:val="000414C5"/>
    <w:rsid w:val="000C3991"/>
    <w:rsid w:val="00171615"/>
    <w:rsid w:val="00175816"/>
    <w:rsid w:val="002F30B0"/>
    <w:rsid w:val="00337EE2"/>
    <w:rsid w:val="003B1F8C"/>
    <w:rsid w:val="00402514"/>
    <w:rsid w:val="00444AEF"/>
    <w:rsid w:val="00541D60"/>
    <w:rsid w:val="00605960"/>
    <w:rsid w:val="00613128"/>
    <w:rsid w:val="00635BA0"/>
    <w:rsid w:val="006D0D13"/>
    <w:rsid w:val="006E4008"/>
    <w:rsid w:val="007504CC"/>
    <w:rsid w:val="007759C9"/>
    <w:rsid w:val="007C715A"/>
    <w:rsid w:val="007D09A9"/>
    <w:rsid w:val="008A3DA9"/>
    <w:rsid w:val="008B0D33"/>
    <w:rsid w:val="008E322C"/>
    <w:rsid w:val="00A46139"/>
    <w:rsid w:val="00AA5ACF"/>
    <w:rsid w:val="00AE44DB"/>
    <w:rsid w:val="00C274D4"/>
    <w:rsid w:val="00D176AA"/>
    <w:rsid w:val="00F636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816"/>
    <w:rPr>
      <w:rFonts w:ascii="Calibri" w:eastAsia="Calibri" w:hAnsi="Calibri" w:cs="Times New Roman"/>
    </w:rPr>
  </w:style>
  <w:style w:type="paragraph" w:styleId="Heading1">
    <w:name w:val="heading 1"/>
    <w:basedOn w:val="Normal"/>
    <w:link w:val="Heading1Char"/>
    <w:uiPriority w:val="9"/>
    <w:qFormat/>
    <w:rsid w:val="00635BA0"/>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5BA0"/>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635BA0"/>
    <w:pPr>
      <w:ind w:left="720"/>
      <w:contextualSpacing/>
    </w:pPr>
  </w:style>
  <w:style w:type="paragraph" w:styleId="Footer">
    <w:name w:val="footer"/>
    <w:basedOn w:val="Normal"/>
    <w:link w:val="FooterChar"/>
    <w:uiPriority w:val="99"/>
    <w:unhideWhenUsed/>
    <w:rsid w:val="00635BA0"/>
    <w:pPr>
      <w:tabs>
        <w:tab w:val="center" w:pos="4680"/>
        <w:tab w:val="right" w:pos="9360"/>
      </w:tabs>
    </w:pPr>
  </w:style>
  <w:style w:type="character" w:customStyle="1" w:styleId="FooterChar">
    <w:name w:val="Footer Char"/>
    <w:basedOn w:val="DefaultParagraphFont"/>
    <w:link w:val="Footer"/>
    <w:uiPriority w:val="99"/>
    <w:rsid w:val="00635BA0"/>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2474</Words>
  <Characters>14107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Petru RUDZIC</dc:creator>
  <cp:lastModifiedBy>Petru RUDZIC</cp:lastModifiedBy>
  <cp:revision>2</cp:revision>
  <dcterms:created xsi:type="dcterms:W3CDTF">2017-05-31T07:12:00Z</dcterms:created>
  <dcterms:modified xsi:type="dcterms:W3CDTF">2017-05-31T07:12:00Z</dcterms:modified>
</cp:coreProperties>
</file>